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F83" w:rsidRDefault="00964F83" w:rsidP="00964F83">
      <w:pPr>
        <w:pStyle w:val="NoSpacing"/>
      </w:pPr>
      <w:r>
        <w:rPr>
          <w:u w:val="single"/>
        </w:rPr>
        <w:t>Margaret OLYVE</w:t>
      </w:r>
      <w:r>
        <w:t xml:space="preserve">       (fl.1439)</w:t>
      </w:r>
    </w:p>
    <w:p w:rsidR="00964F83" w:rsidRDefault="00964F83" w:rsidP="00964F8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Mendelsham</w:t>
      </w:r>
      <w:proofErr w:type="spellEnd"/>
      <w:r>
        <w:t>, Suffolk.</w:t>
      </w:r>
    </w:p>
    <w:p w:rsidR="00964F83" w:rsidRDefault="00964F83" w:rsidP="00964F83">
      <w:pPr>
        <w:pStyle w:val="NoSpacing"/>
      </w:pPr>
    </w:p>
    <w:p w:rsidR="00964F83" w:rsidRDefault="00964F83" w:rsidP="00964F83">
      <w:pPr>
        <w:pStyle w:val="NoSpacing"/>
      </w:pPr>
    </w:p>
    <w:p w:rsidR="00964F83" w:rsidRDefault="00964F83" w:rsidP="00964F83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q.v.).     (“Sudbury Wills” </w:t>
      </w:r>
      <w:proofErr w:type="spellStart"/>
      <w:r>
        <w:t>vol.I</w:t>
      </w:r>
      <w:proofErr w:type="spellEnd"/>
      <w:r>
        <w:t xml:space="preserve"> p.13)</w:t>
      </w:r>
    </w:p>
    <w:p w:rsidR="00964F83" w:rsidRDefault="00964F83" w:rsidP="00964F83">
      <w:pPr>
        <w:pStyle w:val="NoSpacing"/>
      </w:pPr>
      <w:r>
        <w:t xml:space="preserve">Son:  </w:t>
      </w:r>
      <w:proofErr w:type="gramStart"/>
      <w:r>
        <w:t>John(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964F83" w:rsidRDefault="00964F83" w:rsidP="00964F83">
      <w:pPr>
        <w:pStyle w:val="NoSpacing"/>
      </w:pPr>
    </w:p>
    <w:p w:rsidR="00964F83" w:rsidRDefault="00964F83" w:rsidP="00964F83">
      <w:pPr>
        <w:pStyle w:val="NoSpacing"/>
      </w:pPr>
    </w:p>
    <w:p w:rsidR="00964F83" w:rsidRDefault="00964F83" w:rsidP="00964F83">
      <w:pPr>
        <w:pStyle w:val="NoSpacing"/>
      </w:pPr>
      <w:r>
        <w:t xml:space="preserve">  3 Nov.1439</w:t>
      </w:r>
      <w:r>
        <w:tab/>
        <w:t>John made her one of the executors of his Will, in which he bequeathed</w:t>
      </w:r>
    </w:p>
    <w:p w:rsidR="00964F83" w:rsidRDefault="00964F83" w:rsidP="00964F83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 xml:space="preserve"> all of his goods for the term of her life.   </w:t>
      </w:r>
      <w:proofErr w:type="gramStart"/>
      <w:r>
        <w:t>(ibid.)</w:t>
      </w:r>
      <w:proofErr w:type="gramEnd"/>
    </w:p>
    <w:p w:rsidR="00964F83" w:rsidRDefault="00964F83" w:rsidP="00964F83">
      <w:pPr>
        <w:pStyle w:val="NoSpacing"/>
      </w:pPr>
    </w:p>
    <w:p w:rsidR="00964F83" w:rsidRDefault="00964F83" w:rsidP="00964F83">
      <w:pPr>
        <w:pStyle w:val="NoSpacing"/>
      </w:pPr>
    </w:p>
    <w:p w:rsidR="00E47068" w:rsidRPr="00C009D8" w:rsidRDefault="00964F83" w:rsidP="00964F83">
      <w:pPr>
        <w:pStyle w:val="NoSpacing"/>
      </w:pPr>
      <w:r>
        <w:t>30 October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F83" w:rsidRDefault="00964F83" w:rsidP="00920DE3">
      <w:pPr>
        <w:spacing w:after="0" w:line="240" w:lineRule="auto"/>
      </w:pPr>
      <w:r>
        <w:separator/>
      </w:r>
    </w:p>
  </w:endnote>
  <w:endnote w:type="continuationSeparator" w:id="0">
    <w:p w:rsidR="00964F83" w:rsidRDefault="00964F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F83" w:rsidRDefault="00964F83" w:rsidP="00920DE3">
      <w:pPr>
        <w:spacing w:after="0" w:line="240" w:lineRule="auto"/>
      </w:pPr>
      <w:r>
        <w:separator/>
      </w:r>
    </w:p>
  </w:footnote>
  <w:footnote w:type="continuationSeparator" w:id="0">
    <w:p w:rsidR="00964F83" w:rsidRDefault="00964F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F83"/>
    <w:rsid w:val="00120749"/>
    <w:rsid w:val="00624CAE"/>
    <w:rsid w:val="00920DE3"/>
    <w:rsid w:val="00964F8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2014-11-11T20:32:00Z</dcterms:created>
  <dcterms:modified xsi:type="dcterms:W3CDTF">2014-11-11T20:33:00Z</dcterms:modified>
</cp:coreProperties>
</file>