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F8039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Agnes OLYVE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fl.1429)</w:t>
      </w:r>
    </w:p>
    <w:p w14:paraId="1506C993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Watford.</w:t>
      </w:r>
    </w:p>
    <w:p w14:paraId="406FCF17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687229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F04956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Thomas(q.v.).</w:t>
      </w:r>
    </w:p>
    <w:p w14:paraId="363A5C28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ed.William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p.232)</w:t>
      </w:r>
    </w:p>
    <w:p w14:paraId="77EE445E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C1C230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435E9D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Aug.1429</w:t>
      </w:r>
      <w:r>
        <w:rPr>
          <w:rFonts w:ascii="Times New Roman" w:hAnsi="Times New Roman" w:cs="Times New Roman"/>
          <w:sz w:val="24"/>
          <w:szCs w:val="24"/>
        </w:rPr>
        <w:tab/>
        <w:t>Thomas made her a joint executor of his Will.    (ibid.)</w:t>
      </w:r>
    </w:p>
    <w:p w14:paraId="21918933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7492D09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51A55B" w14:textId="77777777" w:rsidR="00C50EAE" w:rsidRDefault="00C50EAE" w:rsidP="00C50E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September 2021</w:t>
      </w:r>
    </w:p>
    <w:p w14:paraId="23AED6B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E9877" w14:textId="77777777" w:rsidR="00C50EAE" w:rsidRDefault="00C50EAE" w:rsidP="009139A6">
      <w:r>
        <w:separator/>
      </w:r>
    </w:p>
  </w:endnote>
  <w:endnote w:type="continuationSeparator" w:id="0">
    <w:p w14:paraId="57351939" w14:textId="77777777" w:rsidR="00C50EAE" w:rsidRDefault="00C50E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7EE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D78A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E18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EEF50" w14:textId="77777777" w:rsidR="00C50EAE" w:rsidRDefault="00C50EAE" w:rsidP="009139A6">
      <w:r>
        <w:separator/>
      </w:r>
    </w:p>
  </w:footnote>
  <w:footnote w:type="continuationSeparator" w:id="0">
    <w:p w14:paraId="1A47457A" w14:textId="77777777" w:rsidR="00C50EAE" w:rsidRDefault="00C50E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211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686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3AF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EA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50EAE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1A646"/>
  <w15:chartTrackingRefBased/>
  <w15:docId w15:val="{3879A0A4-C1C4-4EFE-9C77-C55732703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2021-09-05T10:27:00Z</dcterms:created>
  <dcterms:modified xsi:type="dcterms:W3CDTF">2021-09-05T10:28:00Z</dcterms:modified>
</cp:coreProperties>
</file>