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OCLEY</w:t>
      </w:r>
      <w:r>
        <w:rPr>
          <w:rStyle w:val="Hyperlink"/>
          <w:color w:val="auto"/>
          <w:u w:val="none"/>
        </w:rPr>
        <w:t xml:space="preserve">       (fl.1450)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Labourer.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Anne(q.v.).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Joan Porter(q.v.) brought a plaint of trespass and taking against them, 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Joan Thomas(q.v.), John </w:t>
      </w:r>
      <w:proofErr w:type="spellStart"/>
      <w:r>
        <w:rPr>
          <w:rStyle w:val="Hyperlink"/>
          <w:color w:val="auto"/>
          <w:u w:val="none"/>
        </w:rPr>
        <w:t>Jenkyn</w:t>
      </w:r>
      <w:proofErr w:type="spellEnd"/>
      <w:r>
        <w:rPr>
          <w:rStyle w:val="Hyperlink"/>
          <w:color w:val="auto"/>
          <w:u w:val="none"/>
        </w:rPr>
        <w:t>(q.v.) and his wife, Agnes(q.v.), all of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London.   (ibid.)</w:t>
      </w: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9418E" w:rsidRDefault="0099418E" w:rsidP="0099418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September 2016</w:t>
      </w:r>
    </w:p>
    <w:p w:rsidR="006B2F86" w:rsidRPr="00E71FC3" w:rsidRDefault="009941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18E" w:rsidRDefault="0099418E" w:rsidP="00E71FC3">
      <w:pPr>
        <w:spacing w:after="0" w:line="240" w:lineRule="auto"/>
      </w:pPr>
      <w:r>
        <w:separator/>
      </w:r>
    </w:p>
  </w:endnote>
  <w:endnote w:type="continuationSeparator" w:id="0">
    <w:p w:rsidR="0099418E" w:rsidRDefault="009941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18E" w:rsidRDefault="0099418E" w:rsidP="00E71FC3">
      <w:pPr>
        <w:spacing w:after="0" w:line="240" w:lineRule="auto"/>
      </w:pPr>
      <w:r>
        <w:separator/>
      </w:r>
    </w:p>
  </w:footnote>
  <w:footnote w:type="continuationSeparator" w:id="0">
    <w:p w:rsidR="0099418E" w:rsidRDefault="009941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8E"/>
    <w:rsid w:val="001A7C09"/>
    <w:rsid w:val="00577BD5"/>
    <w:rsid w:val="00656CBA"/>
    <w:rsid w:val="006A1F77"/>
    <w:rsid w:val="00733BE7"/>
    <w:rsid w:val="0099418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2B305-E627-4ABF-8828-97880EA5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94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2017-03-14T20:12:00Z</dcterms:created>
  <dcterms:modified xsi:type="dcterms:W3CDTF">2017-03-14T20:12:00Z</dcterms:modified>
</cp:coreProperties>
</file>