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30AC5DD" w14:textId="77777777" w:rsidR="00595E4F" w:rsidRDefault="00595E4F" w:rsidP="00595E4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NYDYLL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d.1442)</w:t>
      </w:r>
    </w:p>
    <w:p w14:paraId="6F5585C0" w14:textId="77777777" w:rsidR="00595E4F" w:rsidRDefault="00595E4F" w:rsidP="00595E4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Lavenham, Suffolk.</w:t>
      </w:r>
    </w:p>
    <w:p w14:paraId="3EF9081E" w14:textId="77777777" w:rsidR="00595E4F" w:rsidRDefault="00595E4F" w:rsidP="00595E4F">
      <w:pPr>
        <w:pStyle w:val="NoSpacing"/>
        <w:rPr>
          <w:rFonts w:cs="Times New Roman"/>
          <w:szCs w:val="24"/>
        </w:rPr>
      </w:pPr>
    </w:p>
    <w:p w14:paraId="72B939FE" w14:textId="77777777" w:rsidR="00595E4F" w:rsidRDefault="00595E4F" w:rsidP="00595E4F">
      <w:pPr>
        <w:pStyle w:val="NoSpacing"/>
        <w:rPr>
          <w:rFonts w:cs="Times New Roman"/>
          <w:szCs w:val="24"/>
        </w:rPr>
      </w:pPr>
    </w:p>
    <w:p w14:paraId="46F2AFF9" w14:textId="77777777" w:rsidR="00595E4F" w:rsidRDefault="00595E4F" w:rsidP="00595E4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= Isabel(q.v.).</w:t>
      </w:r>
    </w:p>
    <w:p w14:paraId="6755B01B" w14:textId="77777777" w:rsidR="00595E4F" w:rsidRDefault="00595E4F" w:rsidP="00595E4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(“Wills of the Archdeaconry of Sudbury, 1439 – 1474, volume 1, ed. Peter Northeast,</w:t>
      </w:r>
    </w:p>
    <w:p w14:paraId="5D51F50B" w14:textId="77777777" w:rsidR="00595E4F" w:rsidRDefault="00595E4F" w:rsidP="00595E4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pub. the Suffolk Records Society, 2001, p.110)</w:t>
      </w:r>
    </w:p>
    <w:p w14:paraId="2C327CCA" w14:textId="77777777" w:rsidR="00595E4F" w:rsidRDefault="00595E4F" w:rsidP="00595E4F">
      <w:pPr>
        <w:pStyle w:val="NoSpacing"/>
        <w:rPr>
          <w:rFonts w:cs="Times New Roman"/>
          <w:szCs w:val="24"/>
        </w:rPr>
      </w:pPr>
    </w:p>
    <w:p w14:paraId="27EA2A66" w14:textId="77777777" w:rsidR="00595E4F" w:rsidRDefault="00595E4F" w:rsidP="00595E4F">
      <w:pPr>
        <w:pStyle w:val="NoSpacing"/>
        <w:rPr>
          <w:rFonts w:cs="Times New Roman"/>
          <w:szCs w:val="24"/>
        </w:rPr>
      </w:pPr>
    </w:p>
    <w:p w14:paraId="5D695CCD" w14:textId="77777777" w:rsidR="00595E4F" w:rsidRDefault="00595E4F" w:rsidP="00595E4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1442</w:t>
      </w:r>
      <w:r>
        <w:rPr>
          <w:rFonts w:cs="Times New Roman"/>
          <w:szCs w:val="24"/>
        </w:rPr>
        <w:tab/>
        <w:t>He made his Will.   (ibid.)</w:t>
      </w:r>
    </w:p>
    <w:p w14:paraId="2E1A04D5" w14:textId="77777777" w:rsidR="00595E4F" w:rsidRDefault="00595E4F" w:rsidP="00595E4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16 Nov.</w:t>
      </w:r>
      <w:r>
        <w:rPr>
          <w:rFonts w:cs="Times New Roman"/>
          <w:szCs w:val="24"/>
        </w:rPr>
        <w:tab/>
        <w:t>Probate of his Will.   (ibid.)</w:t>
      </w:r>
    </w:p>
    <w:p w14:paraId="3738297C" w14:textId="77777777" w:rsidR="00595E4F" w:rsidRDefault="00595E4F" w:rsidP="00595E4F">
      <w:pPr>
        <w:pStyle w:val="NoSpacing"/>
        <w:rPr>
          <w:rFonts w:cs="Times New Roman"/>
          <w:szCs w:val="24"/>
        </w:rPr>
      </w:pPr>
    </w:p>
    <w:p w14:paraId="009C462E" w14:textId="77777777" w:rsidR="00595E4F" w:rsidRDefault="00595E4F" w:rsidP="00595E4F">
      <w:pPr>
        <w:pStyle w:val="NoSpacing"/>
        <w:rPr>
          <w:rFonts w:cs="Times New Roman"/>
          <w:szCs w:val="24"/>
        </w:rPr>
      </w:pPr>
    </w:p>
    <w:p w14:paraId="063CF4CF" w14:textId="77777777" w:rsidR="00595E4F" w:rsidRDefault="00595E4F" w:rsidP="00595E4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Executrix:   Isabel(q.v.).   (ibid.)</w:t>
      </w:r>
    </w:p>
    <w:p w14:paraId="6B884F1D" w14:textId="77777777" w:rsidR="00595E4F" w:rsidRDefault="00595E4F" w:rsidP="00595E4F">
      <w:pPr>
        <w:pStyle w:val="NoSpacing"/>
        <w:rPr>
          <w:rFonts w:cs="Times New Roman"/>
          <w:szCs w:val="24"/>
        </w:rPr>
      </w:pPr>
    </w:p>
    <w:p w14:paraId="674FED6C" w14:textId="77777777" w:rsidR="00595E4F" w:rsidRDefault="00595E4F" w:rsidP="00595E4F">
      <w:pPr>
        <w:pStyle w:val="NoSpacing"/>
        <w:rPr>
          <w:rFonts w:cs="Times New Roman"/>
          <w:szCs w:val="24"/>
        </w:rPr>
      </w:pPr>
    </w:p>
    <w:p w14:paraId="005439C1" w14:textId="77777777" w:rsidR="00595E4F" w:rsidRDefault="00595E4F" w:rsidP="00595E4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20 June 2024</w:t>
      </w:r>
    </w:p>
    <w:p w14:paraId="4EE49062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633156B" w14:textId="77777777" w:rsidR="00595E4F" w:rsidRDefault="00595E4F" w:rsidP="009139A6">
      <w:r>
        <w:separator/>
      </w:r>
    </w:p>
  </w:endnote>
  <w:endnote w:type="continuationSeparator" w:id="0">
    <w:p w14:paraId="40415299" w14:textId="77777777" w:rsidR="00595E4F" w:rsidRDefault="00595E4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676669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73B9400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7D2975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C89BB15" w14:textId="77777777" w:rsidR="00595E4F" w:rsidRDefault="00595E4F" w:rsidP="009139A6">
      <w:r>
        <w:separator/>
      </w:r>
    </w:p>
  </w:footnote>
  <w:footnote w:type="continuationSeparator" w:id="0">
    <w:p w14:paraId="7B2C4C93" w14:textId="77777777" w:rsidR="00595E4F" w:rsidRDefault="00595E4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F014A5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76D861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B3EC81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5E4F"/>
    <w:rsid w:val="000666E0"/>
    <w:rsid w:val="002510B7"/>
    <w:rsid w:val="00270799"/>
    <w:rsid w:val="00595E4F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4643A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66013E"/>
  <w15:chartTrackingRefBased/>
  <w15:docId w15:val="{5255A874-E607-4320-B2C7-6B25D70C7B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48</Words>
  <Characters>279</Characters>
  <Application>Microsoft Office Word</Application>
  <DocSecurity>0</DocSecurity>
  <Lines>2</Lines>
  <Paragraphs>1</Paragraphs>
  <ScaleCrop>false</ScaleCrop>
  <Company/>
  <LinksUpToDate>false</LinksUpToDate>
  <CharactersWithSpaces>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2024-06-21T19:48:00Z</dcterms:created>
  <dcterms:modified xsi:type="dcterms:W3CDTF">2024-06-21T19:49:00Z</dcterms:modified>
</cp:coreProperties>
</file>