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1EA" w:rsidRDefault="009621EA" w:rsidP="009621EA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u w:val="single"/>
          <w:lang w:eastAsia="en-GB" w:bidi="x-none"/>
        </w:rPr>
        <w:t>John NYCHOL</w:t>
      </w:r>
      <w:r>
        <w:rPr>
          <w:rFonts w:eastAsia="Times New Roman"/>
          <w:lang w:eastAsia="en-GB" w:bidi="x-none"/>
        </w:rPr>
        <w:t xml:space="preserve">     (fl.1418-31)</w:t>
      </w:r>
    </w:p>
    <w:p w:rsidR="009621EA" w:rsidRDefault="009621EA" w:rsidP="009621EA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>Vicar of St.George’s Church, Hilderston, Norfolk.</w:t>
      </w:r>
    </w:p>
    <w:p w:rsidR="009621EA" w:rsidRDefault="009621EA" w:rsidP="009621EA">
      <w:pPr>
        <w:pStyle w:val="NoSpacing"/>
        <w:rPr>
          <w:rFonts w:eastAsia="Times New Roman"/>
          <w:lang w:eastAsia="en-GB" w:bidi="x-none"/>
        </w:rPr>
      </w:pPr>
    </w:p>
    <w:p w:rsidR="009621EA" w:rsidRDefault="009621EA" w:rsidP="009621EA">
      <w:pPr>
        <w:pStyle w:val="NoSpacing"/>
        <w:rPr>
          <w:rFonts w:eastAsia="Times New Roman"/>
          <w:lang w:eastAsia="en-GB" w:bidi="x-none"/>
        </w:rPr>
      </w:pPr>
    </w:p>
    <w:p w:rsidR="009621EA" w:rsidRDefault="009621EA" w:rsidP="009621EA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  <w:t>1418</w:t>
      </w:r>
      <w:r>
        <w:rPr>
          <w:rFonts w:eastAsia="Times New Roman"/>
          <w:lang w:eastAsia="en-GB" w:bidi="x-none"/>
        </w:rPr>
        <w:tab/>
        <w:t>He became Vicar.</w:t>
      </w:r>
    </w:p>
    <w:p w:rsidR="009621EA" w:rsidRDefault="009621EA" w:rsidP="009621EA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</w:r>
      <w:r>
        <w:rPr>
          <w:rFonts w:eastAsia="Times New Roman"/>
          <w:lang w:eastAsia="en-GB" w:bidi="x-none"/>
        </w:rPr>
        <w:tab/>
        <w:t>(</w:t>
      </w:r>
      <w:hyperlink r:id="rId7" w:history="1">
        <w:r w:rsidRPr="00B44C8A">
          <w:rPr>
            <w:rStyle w:val="Hyperlink"/>
            <w:rFonts w:eastAsia="Times New Roman"/>
            <w:lang w:eastAsia="en-GB" w:bidi="x-none"/>
          </w:rPr>
          <w:t>www.british-history.ac.uk/report.aspx?compid=78456</w:t>
        </w:r>
      </w:hyperlink>
      <w:r>
        <w:rPr>
          <w:rFonts w:eastAsia="Times New Roman"/>
          <w:lang w:eastAsia="en-GB" w:bidi="x-none"/>
        </w:rPr>
        <w:t>)</w:t>
      </w:r>
    </w:p>
    <w:p w:rsidR="009621EA" w:rsidRDefault="009621EA" w:rsidP="009621EA">
      <w:pPr>
        <w:pStyle w:val="NoSpacing"/>
        <w:rPr>
          <w:rFonts w:eastAsia="Times New Roman"/>
          <w:lang w:eastAsia="en-GB" w:bidi="x-none"/>
        </w:rPr>
      </w:pPr>
    </w:p>
    <w:p w:rsidR="009621EA" w:rsidRDefault="009621EA" w:rsidP="009621EA">
      <w:pPr>
        <w:pStyle w:val="NoSpacing"/>
        <w:rPr>
          <w:rFonts w:eastAsia="Times New Roman"/>
          <w:lang w:eastAsia="en-GB" w:bidi="x-none"/>
        </w:rPr>
      </w:pPr>
    </w:p>
    <w:p w:rsidR="00BA4020" w:rsidRPr="00186E49" w:rsidRDefault="009621EA" w:rsidP="009621EA">
      <w:pPr>
        <w:pStyle w:val="NoSpacing"/>
      </w:pPr>
      <w:r>
        <w:rPr>
          <w:rFonts w:eastAsia="Times New Roman"/>
          <w:lang w:eastAsia="en-GB" w:bidi="x-none"/>
        </w:rPr>
        <w:t>23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1EA" w:rsidRDefault="009621EA" w:rsidP="00552EBA">
      <w:r>
        <w:separator/>
      </w:r>
    </w:p>
  </w:endnote>
  <w:endnote w:type="continuationSeparator" w:id="0">
    <w:p w:rsidR="009621EA" w:rsidRDefault="009621E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21EA">
      <w:rPr>
        <w:noProof/>
      </w:rPr>
      <w:t>05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1EA" w:rsidRDefault="009621EA" w:rsidP="00552EBA">
      <w:r>
        <w:separator/>
      </w:r>
    </w:p>
  </w:footnote>
  <w:footnote w:type="continuationSeparator" w:id="0">
    <w:p w:rsidR="009621EA" w:rsidRDefault="009621E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621E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5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2013-07-05T19:00:00Z</dcterms:created>
  <dcterms:modified xsi:type="dcterms:W3CDTF">2013-07-05T19:01:00Z</dcterms:modified>
</cp:coreProperties>
</file>