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E6EC6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NORTH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072C752E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 of the King’s Household.</w:t>
      </w:r>
    </w:p>
    <w:p w14:paraId="4F98119E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E8C52D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0FC9A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Oct.1475</w:t>
      </w:r>
      <w:r>
        <w:rPr>
          <w:rFonts w:ascii="Times New Roman" w:hAnsi="Times New Roman" w:cs="Times New Roman"/>
          <w:sz w:val="24"/>
          <w:szCs w:val="24"/>
        </w:rPr>
        <w:tab/>
        <w:t xml:space="preserve">Walter Dene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gifted his goods and chattels to him,</w:t>
      </w:r>
    </w:p>
    <w:p w14:paraId="6D47950E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Hayes, the elder(q.v.),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 Martyn(q.v.).</w:t>
      </w:r>
    </w:p>
    <w:p w14:paraId="6E2E369D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p.15)</w:t>
      </w:r>
    </w:p>
    <w:p w14:paraId="7DF2210A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A6E26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088D6" w14:textId="77777777" w:rsidR="00186E8E" w:rsidRDefault="00186E8E" w:rsidP="00186E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2021</w:t>
      </w:r>
    </w:p>
    <w:p w14:paraId="4ECA7E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5961A" w14:textId="77777777" w:rsidR="00186E8E" w:rsidRDefault="00186E8E" w:rsidP="009139A6">
      <w:r>
        <w:separator/>
      </w:r>
    </w:p>
  </w:endnote>
  <w:endnote w:type="continuationSeparator" w:id="0">
    <w:p w14:paraId="69CB66B9" w14:textId="77777777" w:rsidR="00186E8E" w:rsidRDefault="00186E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37C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BB2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D30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56399" w14:textId="77777777" w:rsidR="00186E8E" w:rsidRDefault="00186E8E" w:rsidP="009139A6">
      <w:r>
        <w:separator/>
      </w:r>
    </w:p>
  </w:footnote>
  <w:footnote w:type="continuationSeparator" w:id="0">
    <w:p w14:paraId="402459CA" w14:textId="77777777" w:rsidR="00186E8E" w:rsidRDefault="00186E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AEB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7A9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00D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8E"/>
    <w:rsid w:val="000666E0"/>
    <w:rsid w:val="00186E8E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A91BC"/>
  <w15:chartTrackingRefBased/>
  <w15:docId w15:val="{8BDE565C-BEE4-4508-84AC-A8D0E475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2021-03-22T20:27:00Z</dcterms:created>
  <dcterms:modified xsi:type="dcterms:W3CDTF">2021-03-22T20:28:00Z</dcterms:modified>
</cp:coreProperties>
</file>