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8908E" w14:textId="77777777" w:rsidR="002175AA" w:rsidRDefault="002175AA" w:rsidP="002175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NEVYLL</w:t>
      </w:r>
      <w:r>
        <w:rPr>
          <w:rFonts w:cs="Times New Roman"/>
          <w:szCs w:val="24"/>
        </w:rPr>
        <w:t xml:space="preserve">       (fl.1490)</w:t>
      </w:r>
    </w:p>
    <w:p w14:paraId="426E849B" w14:textId="77777777" w:rsidR="002175AA" w:rsidRDefault="002175AA" w:rsidP="002175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Wickham Market. Husbandman.</w:t>
      </w:r>
    </w:p>
    <w:p w14:paraId="24E2132A" w14:textId="77777777" w:rsidR="002175AA" w:rsidRDefault="002175AA" w:rsidP="002175AA">
      <w:pPr>
        <w:pStyle w:val="NoSpacing"/>
        <w:rPr>
          <w:rFonts w:cs="Times New Roman"/>
          <w:szCs w:val="24"/>
        </w:rPr>
      </w:pPr>
    </w:p>
    <w:p w14:paraId="1005F878" w14:textId="77777777" w:rsidR="002175AA" w:rsidRDefault="002175AA" w:rsidP="002175AA">
      <w:pPr>
        <w:pStyle w:val="NoSpacing"/>
        <w:rPr>
          <w:rFonts w:cs="Times New Roman"/>
          <w:szCs w:val="24"/>
        </w:rPr>
      </w:pPr>
    </w:p>
    <w:p w14:paraId="5019CEA3" w14:textId="77777777" w:rsidR="002175AA" w:rsidRDefault="002175AA" w:rsidP="002175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Tropenell</w:t>
      </w:r>
      <w:proofErr w:type="spellEnd"/>
      <w:r>
        <w:rPr>
          <w:rFonts w:cs="Times New Roman"/>
          <w:szCs w:val="24"/>
        </w:rPr>
        <w:t>(q.v.) brought a plaint of debt against him and two</w:t>
      </w:r>
    </w:p>
    <w:p w14:paraId="09192227" w14:textId="77777777" w:rsidR="002175AA" w:rsidRDefault="002175AA" w:rsidP="002175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243FEAF7" w14:textId="77777777" w:rsidR="002175AA" w:rsidRDefault="002175AA" w:rsidP="002175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C44F9">
          <w:rPr>
            <w:rStyle w:val="Hyperlink"/>
            <w:rFonts w:cs="Times New Roman"/>
            <w:szCs w:val="24"/>
          </w:rPr>
          <w:t>http://aalt.law.uh.edu/Indices/CP40Indices/CP40no911/CP40no911Pl.htm</w:t>
        </w:r>
      </w:hyperlink>
      <w:r>
        <w:rPr>
          <w:rFonts w:cs="Times New Roman"/>
          <w:szCs w:val="24"/>
        </w:rPr>
        <w:t xml:space="preserve"> )</w:t>
      </w:r>
    </w:p>
    <w:p w14:paraId="4325D36E" w14:textId="77777777" w:rsidR="002175AA" w:rsidRDefault="002175AA" w:rsidP="002175AA">
      <w:pPr>
        <w:pStyle w:val="NoSpacing"/>
        <w:rPr>
          <w:rFonts w:cs="Times New Roman"/>
          <w:szCs w:val="24"/>
        </w:rPr>
      </w:pPr>
    </w:p>
    <w:p w14:paraId="1D2D0AAA" w14:textId="77777777" w:rsidR="002175AA" w:rsidRDefault="002175AA" w:rsidP="002175AA">
      <w:pPr>
        <w:pStyle w:val="NoSpacing"/>
        <w:rPr>
          <w:rFonts w:cs="Times New Roman"/>
          <w:szCs w:val="24"/>
        </w:rPr>
      </w:pPr>
    </w:p>
    <w:p w14:paraId="63FEDE38" w14:textId="77777777" w:rsidR="002175AA" w:rsidRDefault="002175AA" w:rsidP="002175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May 2025</w:t>
      </w:r>
    </w:p>
    <w:p w14:paraId="4026C5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76742" w14:textId="77777777" w:rsidR="002175AA" w:rsidRDefault="002175AA" w:rsidP="009139A6">
      <w:r>
        <w:separator/>
      </w:r>
    </w:p>
  </w:endnote>
  <w:endnote w:type="continuationSeparator" w:id="0">
    <w:p w14:paraId="1AC1FC6A" w14:textId="77777777" w:rsidR="002175AA" w:rsidRDefault="002175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47F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5AC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5A3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5CD98" w14:textId="77777777" w:rsidR="002175AA" w:rsidRDefault="002175AA" w:rsidP="009139A6">
      <w:r>
        <w:separator/>
      </w:r>
    </w:p>
  </w:footnote>
  <w:footnote w:type="continuationSeparator" w:id="0">
    <w:p w14:paraId="1EE860DE" w14:textId="77777777" w:rsidR="002175AA" w:rsidRDefault="002175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895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840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964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AA"/>
    <w:rsid w:val="000666E0"/>
    <w:rsid w:val="000A2E7A"/>
    <w:rsid w:val="001307AC"/>
    <w:rsid w:val="00190DFA"/>
    <w:rsid w:val="002175A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A6A23"/>
  <w15:chartTrackingRefBased/>
  <w15:docId w15:val="{8F02AFE0-F256-4D16-B2A4-73971164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175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1/CP40no91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2025-05-21T14:29:00Z</dcterms:created>
  <dcterms:modified xsi:type="dcterms:W3CDTF">2025-05-21T14:32:00Z</dcterms:modified>
</cp:coreProperties>
</file>