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74" w:rsidRDefault="00026274" w:rsidP="00026274">
      <w:pPr>
        <w:pStyle w:val="NoSpacing"/>
      </w:pPr>
      <w:r>
        <w:rPr>
          <w:u w:val="single"/>
        </w:rPr>
        <w:t>Eustache NEVYLL</w:t>
      </w:r>
      <w:r>
        <w:t xml:space="preserve">       (fl.1427)</w:t>
      </w:r>
    </w:p>
    <w:p w:rsidR="00026274" w:rsidRDefault="00026274" w:rsidP="00026274">
      <w:pPr>
        <w:pStyle w:val="NoSpacing"/>
      </w:pPr>
    </w:p>
    <w:p w:rsidR="00026274" w:rsidRDefault="00026274" w:rsidP="00026274">
      <w:pPr>
        <w:pStyle w:val="NoSpacing"/>
      </w:pPr>
    </w:p>
    <w:p w:rsidR="00026274" w:rsidRDefault="00026274" w:rsidP="00026274">
      <w:pPr>
        <w:pStyle w:val="NoSpacing"/>
      </w:pPr>
      <w:r>
        <w:t>= John(q.v.).</w:t>
      </w:r>
    </w:p>
    <w:p w:rsidR="00026274" w:rsidRDefault="00026274" w:rsidP="00026274">
      <w:pPr>
        <w:pStyle w:val="NoSpacing"/>
      </w:pPr>
      <w:r>
        <w:t>(</w:t>
      </w:r>
      <w:hyperlink r:id="rId7" w:history="1">
        <w:r w:rsidRPr="004A0FF3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026274" w:rsidRDefault="00026274" w:rsidP="00026274">
      <w:pPr>
        <w:pStyle w:val="NoSpacing"/>
      </w:pPr>
      <w:r>
        <w:t>She had a son, Hugh Brereley.  (ibid.)</w:t>
      </w:r>
    </w:p>
    <w:p w:rsidR="00026274" w:rsidRDefault="00026274" w:rsidP="00026274">
      <w:pPr>
        <w:pStyle w:val="NoSpacing"/>
      </w:pPr>
    </w:p>
    <w:p w:rsidR="00026274" w:rsidRDefault="00026274" w:rsidP="00026274">
      <w:pPr>
        <w:pStyle w:val="NoSpacing"/>
      </w:pPr>
    </w:p>
    <w:p w:rsidR="00026274" w:rsidRDefault="00026274" w:rsidP="00026274">
      <w:pPr>
        <w:pStyle w:val="NoSpacing"/>
      </w:pPr>
      <w:r>
        <w:t>18 May1427</w:t>
      </w:r>
      <w:r>
        <w:tab/>
        <w:t>Settlement of the action taken against them by John Frankissh(q.v.) and</w:t>
      </w:r>
    </w:p>
    <w:p w:rsidR="00026274" w:rsidRDefault="00026274" w:rsidP="00026274">
      <w:pPr>
        <w:pStyle w:val="NoSpacing"/>
        <w:ind w:left="1440"/>
      </w:pPr>
      <w:r>
        <w:t xml:space="preserve">John Banastre(q.v.) over a fourth part of the </w:t>
      </w:r>
      <w:r>
        <w:tab/>
        <w:t>manor of Wombwell, West Riding of Yorkshire.   (ibid.)</w:t>
      </w:r>
    </w:p>
    <w:p w:rsidR="00026274" w:rsidRDefault="00026274" w:rsidP="00026274">
      <w:pPr>
        <w:pStyle w:val="NoSpacing"/>
      </w:pPr>
    </w:p>
    <w:p w:rsidR="00026274" w:rsidRDefault="00026274" w:rsidP="00026274">
      <w:pPr>
        <w:pStyle w:val="NoSpacing"/>
      </w:pPr>
    </w:p>
    <w:p w:rsidR="00BA4020" w:rsidRPr="00186E49" w:rsidRDefault="00026274" w:rsidP="00026274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274" w:rsidRDefault="00026274" w:rsidP="00552EBA">
      <w:r>
        <w:separator/>
      </w:r>
    </w:p>
  </w:endnote>
  <w:endnote w:type="continuationSeparator" w:id="0">
    <w:p w:rsidR="00026274" w:rsidRDefault="000262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6274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274" w:rsidRDefault="00026274" w:rsidP="00552EBA">
      <w:r>
        <w:separator/>
      </w:r>
    </w:p>
  </w:footnote>
  <w:footnote w:type="continuationSeparator" w:id="0">
    <w:p w:rsidR="00026274" w:rsidRDefault="000262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627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2013-07-21T21:07:00Z</dcterms:created>
  <dcterms:modified xsi:type="dcterms:W3CDTF">2013-07-21T21:08:00Z</dcterms:modified>
</cp:coreProperties>
</file>