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0AB" w:rsidRDefault="002810AB" w:rsidP="002810AB">
      <w:pPr>
        <w:pStyle w:val="NoSpacing"/>
      </w:pPr>
      <w:bookmarkStart w:id="0" w:name="_GoBack"/>
      <w:bookmarkEnd w:id="0"/>
      <w:r>
        <w:rPr>
          <w:u w:val="single"/>
        </w:rPr>
        <w:t>Maud NEVILLE</w:t>
      </w:r>
      <w:r>
        <w:t xml:space="preserve">    (fl.1456)</w:t>
      </w:r>
    </w:p>
    <w:p w:rsidR="002810AB" w:rsidRDefault="002810AB" w:rsidP="002810AB">
      <w:pPr>
        <w:pStyle w:val="NoSpacing"/>
      </w:pPr>
    </w:p>
    <w:p w:rsidR="002810AB" w:rsidRDefault="002810AB" w:rsidP="002810AB">
      <w:pPr>
        <w:pStyle w:val="NoSpacing"/>
      </w:pPr>
    </w:p>
    <w:p w:rsidR="002810AB" w:rsidRDefault="002810AB" w:rsidP="002810AB">
      <w:pPr>
        <w:pStyle w:val="NoSpacing"/>
      </w:pPr>
      <w:r>
        <w:t xml:space="preserve">Daughter of Sir Richard </w:t>
      </w:r>
      <w:proofErr w:type="gramStart"/>
      <w:r>
        <w:t>Stanhope(</w:t>
      </w:r>
      <w:proofErr w:type="gramEnd"/>
      <w:r>
        <w:t>d.1436)(q.v.).   (Hampton p.112)</w:t>
      </w:r>
    </w:p>
    <w:p w:rsidR="002810AB" w:rsidRDefault="002810AB" w:rsidP="002810AB">
      <w:pPr>
        <w:pStyle w:val="NoSpacing"/>
      </w:pPr>
      <w:r>
        <w:t xml:space="preserve">1 = </w:t>
      </w:r>
      <w:r>
        <w:t xml:space="preserve">Richard, Richard Welles, Lord </w:t>
      </w:r>
      <w:proofErr w:type="gramStart"/>
      <w:r>
        <w:t>Willoughby(</w:t>
      </w:r>
      <w:proofErr w:type="gramEnd"/>
      <w:r>
        <w:t xml:space="preserve">d.1452)(q.v.). </w:t>
      </w:r>
      <w:proofErr w:type="gramStart"/>
      <w:r>
        <w:t>(ibid.)</w:t>
      </w:r>
      <w:proofErr w:type="gramEnd"/>
    </w:p>
    <w:p w:rsidR="002810AB" w:rsidRDefault="002810AB" w:rsidP="002810AB">
      <w:pPr>
        <w:pStyle w:val="NoSpacing"/>
      </w:pPr>
    </w:p>
    <w:p w:rsidR="002810AB" w:rsidRDefault="002810AB" w:rsidP="002810AB">
      <w:pPr>
        <w:pStyle w:val="NoSpacing"/>
      </w:pPr>
      <w:r>
        <w:t xml:space="preserve">2 = </w:t>
      </w:r>
      <w:r>
        <w:t xml:space="preserve">Sir Thomas </w:t>
      </w:r>
      <w:proofErr w:type="gramStart"/>
      <w:r>
        <w:t>Neville(</w:t>
      </w:r>
      <w:proofErr w:type="gramEnd"/>
      <w:r>
        <w:t xml:space="preserve">k.b.1460)(q.v.). </w:t>
      </w:r>
      <w:proofErr w:type="gramStart"/>
      <w:r>
        <w:t>(ibid.)</w:t>
      </w:r>
      <w:proofErr w:type="gramEnd"/>
    </w:p>
    <w:p w:rsidR="002810AB" w:rsidRDefault="002810AB" w:rsidP="002810AB">
      <w:pPr>
        <w:pStyle w:val="NoSpacing"/>
      </w:pPr>
    </w:p>
    <w:p w:rsidR="002810AB" w:rsidRDefault="002810AB" w:rsidP="002810AB">
      <w:pPr>
        <w:pStyle w:val="NoSpacing"/>
      </w:pPr>
    </w:p>
    <w:p w:rsidR="002810AB" w:rsidRPr="002810AB" w:rsidRDefault="002810AB" w:rsidP="002810AB">
      <w:pPr>
        <w:pStyle w:val="NoSpacing"/>
      </w:pPr>
      <w:r>
        <w:t>17 March 2013</w:t>
      </w:r>
    </w:p>
    <w:sectPr w:rsidR="002810AB" w:rsidRPr="002810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0AB" w:rsidRDefault="002810AB" w:rsidP="00552EBA">
      <w:r>
        <w:separator/>
      </w:r>
    </w:p>
  </w:endnote>
  <w:endnote w:type="continuationSeparator" w:id="0">
    <w:p w:rsidR="002810AB" w:rsidRDefault="002810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10AB">
      <w:rPr>
        <w:noProof/>
      </w:rPr>
      <w:t>17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0AB" w:rsidRDefault="002810AB" w:rsidP="00552EBA">
      <w:r>
        <w:separator/>
      </w:r>
    </w:p>
  </w:footnote>
  <w:footnote w:type="continuationSeparator" w:id="0">
    <w:p w:rsidR="002810AB" w:rsidRDefault="002810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10A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2013-03-17T22:37:00Z</dcterms:created>
  <dcterms:modified xsi:type="dcterms:W3CDTF">2013-03-17T22:40:00Z</dcterms:modified>
</cp:coreProperties>
</file>