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67548" w14:textId="67FE2071" w:rsidR="00BA00AB" w:rsidRDefault="006948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NEVILLE</w:t>
      </w:r>
      <w:r>
        <w:rPr>
          <w:rFonts w:cs="Times New Roman"/>
          <w:szCs w:val="24"/>
        </w:rPr>
        <w:t xml:space="preserve">      (fl.1462)</w:t>
      </w:r>
    </w:p>
    <w:p w14:paraId="1B2F716F" w14:textId="061F75C3" w:rsidR="00694897" w:rsidRDefault="00694897" w:rsidP="009139A6">
      <w:pPr>
        <w:pStyle w:val="NoSpacing"/>
        <w:rPr>
          <w:rFonts w:cs="Times New Roman"/>
          <w:szCs w:val="24"/>
        </w:rPr>
      </w:pPr>
    </w:p>
    <w:p w14:paraId="7FF5636C" w14:textId="03F41F2C" w:rsidR="00694897" w:rsidRDefault="00694897" w:rsidP="009139A6">
      <w:pPr>
        <w:pStyle w:val="NoSpacing"/>
        <w:rPr>
          <w:rFonts w:cs="Times New Roman"/>
          <w:szCs w:val="24"/>
        </w:rPr>
      </w:pPr>
    </w:p>
    <w:p w14:paraId="475C950E" w14:textId="15A7DB02" w:rsidR="00694897" w:rsidRDefault="006948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Neville of Rolleston(q.v.).   (Gentry II p.161)</w:t>
      </w:r>
    </w:p>
    <w:p w14:paraId="638998F1" w14:textId="3C7303C2" w:rsidR="00694897" w:rsidRDefault="006948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Deisney of Norton Deisney(fl.1462)(q.v.).  (ibid.)</w:t>
      </w:r>
    </w:p>
    <w:p w14:paraId="2363FBFA" w14:textId="19BD9EDB" w:rsidR="00694897" w:rsidRDefault="006948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John(q.v.).    (ibid.)</w:t>
      </w:r>
    </w:p>
    <w:p w14:paraId="1A8406C3" w14:textId="56041A17" w:rsidR="00694897" w:rsidRDefault="00694897" w:rsidP="009139A6">
      <w:pPr>
        <w:pStyle w:val="NoSpacing"/>
        <w:rPr>
          <w:rFonts w:cs="Times New Roman"/>
          <w:szCs w:val="24"/>
        </w:rPr>
      </w:pPr>
    </w:p>
    <w:p w14:paraId="7669C77C" w14:textId="5316C5CC" w:rsidR="00694897" w:rsidRDefault="00694897" w:rsidP="009139A6">
      <w:pPr>
        <w:pStyle w:val="NoSpacing"/>
        <w:rPr>
          <w:rFonts w:cs="Times New Roman"/>
          <w:szCs w:val="24"/>
        </w:rPr>
      </w:pPr>
    </w:p>
    <w:p w14:paraId="2BAF16BA" w14:textId="01231B35" w:rsidR="00694897" w:rsidRPr="00694897" w:rsidRDefault="006948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2023</w:t>
      </w:r>
    </w:p>
    <w:sectPr w:rsidR="00694897" w:rsidRPr="006948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4B566" w14:textId="77777777" w:rsidR="00694897" w:rsidRDefault="00694897" w:rsidP="009139A6">
      <w:r>
        <w:separator/>
      </w:r>
    </w:p>
  </w:endnote>
  <w:endnote w:type="continuationSeparator" w:id="0">
    <w:p w14:paraId="42093F92" w14:textId="77777777" w:rsidR="00694897" w:rsidRDefault="006948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CC4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52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B9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0F30" w14:textId="77777777" w:rsidR="00694897" w:rsidRDefault="00694897" w:rsidP="009139A6">
      <w:r>
        <w:separator/>
      </w:r>
    </w:p>
  </w:footnote>
  <w:footnote w:type="continuationSeparator" w:id="0">
    <w:p w14:paraId="25B67DFC" w14:textId="77777777" w:rsidR="00694897" w:rsidRDefault="006948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B9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1D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29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97"/>
    <w:rsid w:val="000666E0"/>
    <w:rsid w:val="002510B7"/>
    <w:rsid w:val="005C130B"/>
    <w:rsid w:val="0069489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41EC6"/>
  <w15:chartTrackingRefBased/>
  <w15:docId w15:val="{096A6E69-6950-4BA8-8C76-91DE1E69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2023-03-12T09:49:00Z</dcterms:created>
  <dcterms:modified xsi:type="dcterms:W3CDTF">2023-03-12T09:51:00Z</dcterms:modified>
</cp:coreProperties>
</file>