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8AC35D" w14:textId="77777777" w:rsidR="00BA4020" w:rsidRDefault="00030445" w:rsidP="00115448">
      <w:pPr>
        <w:pStyle w:val="NoSpacing"/>
      </w:pPr>
      <w:r>
        <w:rPr>
          <w:u w:val="single"/>
        </w:rPr>
        <w:t>Anne NEVILLE</w:t>
      </w:r>
      <w:r>
        <w:t xml:space="preserve">      (d.ca.1480)</w:t>
      </w:r>
    </w:p>
    <w:p w14:paraId="5D75C1E4" w14:textId="77777777" w:rsidR="00030445" w:rsidRDefault="00030445" w:rsidP="00115448">
      <w:pPr>
        <w:pStyle w:val="NoSpacing"/>
      </w:pPr>
      <w:r>
        <w:t>Duchess of Buckingham.</w:t>
      </w:r>
    </w:p>
    <w:p w14:paraId="099C3261" w14:textId="77777777" w:rsidR="00030445" w:rsidRDefault="00030445" w:rsidP="00115448">
      <w:pPr>
        <w:pStyle w:val="NoSpacing"/>
      </w:pPr>
    </w:p>
    <w:p w14:paraId="484571F4" w14:textId="77777777" w:rsidR="00030445" w:rsidRDefault="00030445" w:rsidP="00115448">
      <w:pPr>
        <w:pStyle w:val="NoSpacing"/>
      </w:pPr>
    </w:p>
    <w:p w14:paraId="2B3178C1" w14:textId="77777777" w:rsidR="00030445" w:rsidRDefault="00030445" w:rsidP="00115448">
      <w:pPr>
        <w:pStyle w:val="NoSpacing"/>
      </w:pPr>
      <w:r>
        <w:t>Daughter of Ralph Neville, 1</w:t>
      </w:r>
      <w:r w:rsidRPr="00030445">
        <w:rPr>
          <w:vertAlign w:val="superscript"/>
        </w:rPr>
        <w:t>st</w:t>
      </w:r>
      <w:r>
        <w:t xml:space="preserve"> Earl of Northumberland(q.v.).  (Logge I pp.59-60)</w:t>
      </w:r>
    </w:p>
    <w:p w14:paraId="23F25929" w14:textId="77777777" w:rsidR="00030445" w:rsidRDefault="00030445" w:rsidP="00115448">
      <w:pPr>
        <w:pStyle w:val="NoSpacing"/>
      </w:pPr>
      <w:r>
        <w:t>1 = Humphrey, Duke of Buckingham(q.v.).     (ibid.)</w:t>
      </w:r>
    </w:p>
    <w:p w14:paraId="23533397" w14:textId="77777777" w:rsidR="00030445" w:rsidRDefault="00030445" w:rsidP="00115448">
      <w:pPr>
        <w:pStyle w:val="NoSpacing"/>
      </w:pPr>
    </w:p>
    <w:p w14:paraId="49EEFC73" w14:textId="72805A85" w:rsidR="00030445" w:rsidRDefault="00030445" w:rsidP="00115448">
      <w:pPr>
        <w:pStyle w:val="NoSpacing"/>
      </w:pPr>
      <w:r>
        <w:t>2 = Sir Walter Blount, Lord Mountjoy(q.v.).    (ibid.)</w:t>
      </w:r>
    </w:p>
    <w:p w14:paraId="05B55554" w14:textId="77777777" w:rsidR="0012403A" w:rsidRDefault="0012403A" w:rsidP="0012403A">
      <w:pPr>
        <w:pStyle w:val="NoSpacing"/>
      </w:pPr>
    </w:p>
    <w:p w14:paraId="189721C7" w14:textId="77777777" w:rsidR="0012403A" w:rsidRDefault="0012403A" w:rsidP="0012403A">
      <w:pPr>
        <w:pStyle w:val="NoSpacing"/>
      </w:pPr>
    </w:p>
    <w:p w14:paraId="4CEFF3C0" w14:textId="4B4AEE5A" w:rsidR="0012403A" w:rsidRDefault="0012403A" w:rsidP="0012403A">
      <w:pPr>
        <w:pStyle w:val="NoSpacing"/>
        <w:ind w:left="1440" w:hanging="1440"/>
      </w:pPr>
      <w:r>
        <w:t>19 Mar.1466</w:t>
      </w:r>
      <w:r>
        <w:tab/>
      </w:r>
      <w:r>
        <w:t xml:space="preserve">She and Walter </w:t>
      </w:r>
      <w:r>
        <w:t xml:space="preserve">sought </w:t>
      </w:r>
      <w:proofErr w:type="spellStart"/>
      <w:r>
        <w:t>littere</w:t>
      </w:r>
      <w:proofErr w:type="spellEnd"/>
      <w:r>
        <w:t xml:space="preserve"> </w:t>
      </w:r>
      <w:proofErr w:type="spellStart"/>
      <w:r>
        <w:t>confessionales</w:t>
      </w:r>
      <w:proofErr w:type="spellEnd"/>
      <w:r>
        <w:t xml:space="preserve"> [ a license to have a perpetual altar or to</w:t>
      </w:r>
      <w:r>
        <w:t xml:space="preserve"> </w:t>
      </w:r>
      <w:r>
        <w:t xml:space="preserve">appoint a personal confessor ]. Approved.  </w:t>
      </w:r>
    </w:p>
    <w:p w14:paraId="14A6CA97" w14:textId="1AA5ABB9" w:rsidR="0012403A" w:rsidRDefault="0012403A" w:rsidP="0012403A">
      <w:pPr>
        <w:pStyle w:val="NoSpacing"/>
        <w:ind w:left="1440"/>
      </w:pPr>
      <w:r>
        <w:t>(“Supplications from England and Wales in the Registers of the Apostolic Penitentiary, 1410-1503”, volume II 1464-1492 p.93 note 131)</w:t>
      </w:r>
    </w:p>
    <w:p w14:paraId="6D4A5748" w14:textId="4898311A" w:rsidR="00030445" w:rsidRDefault="0012403A" w:rsidP="00115448">
      <w:pPr>
        <w:pStyle w:val="NoSpacing"/>
      </w:pPr>
      <w:r>
        <w:t>29 Mar.</w:t>
      </w:r>
      <w:r>
        <w:tab/>
        <w:t xml:space="preserve">They were granted an </w:t>
      </w:r>
      <w:proofErr w:type="spellStart"/>
      <w:r>
        <w:t>indult</w:t>
      </w:r>
      <w:proofErr w:type="spellEnd"/>
      <w:r>
        <w:t xml:space="preserve"> of plenary remission.  (ibid. </w:t>
      </w:r>
      <w:proofErr w:type="gramStart"/>
      <w:r>
        <w:t>note</w:t>
      </w:r>
      <w:proofErr w:type="gramEnd"/>
      <w:r>
        <w:t xml:space="preserve"> 132)</w:t>
      </w:r>
    </w:p>
    <w:p w14:paraId="580365F5" w14:textId="77777777" w:rsidR="00030445" w:rsidRDefault="00030445" w:rsidP="00115448">
      <w:pPr>
        <w:pStyle w:val="NoSpacing"/>
      </w:pPr>
      <w:r>
        <w:t>31 Oct.1480</w:t>
      </w:r>
      <w:r>
        <w:tab/>
        <w:t>Her Will was proved.   (ibid.)</w:t>
      </w:r>
    </w:p>
    <w:p w14:paraId="156B4B23" w14:textId="77777777" w:rsidR="00030445" w:rsidRDefault="00030445" w:rsidP="00115448">
      <w:pPr>
        <w:pStyle w:val="NoSpacing"/>
      </w:pPr>
    </w:p>
    <w:p w14:paraId="502E3D1B" w14:textId="77777777" w:rsidR="00030445" w:rsidRDefault="00030445" w:rsidP="00115448">
      <w:pPr>
        <w:pStyle w:val="NoSpacing"/>
      </w:pPr>
    </w:p>
    <w:p w14:paraId="18EB01EA" w14:textId="77777777" w:rsidR="00030445" w:rsidRDefault="00030445" w:rsidP="00115448">
      <w:pPr>
        <w:pStyle w:val="NoSpacing"/>
      </w:pPr>
      <w:r>
        <w:t xml:space="preserve">Executors:     </w:t>
      </w:r>
      <w:r>
        <w:tab/>
        <w:t>John Morton, Bishop of Ely(q.v.), William Hastings, Lord Hastings(q.v.),</w:t>
      </w:r>
    </w:p>
    <w:p w14:paraId="0AB51DF7" w14:textId="77777777" w:rsidR="00030445" w:rsidRDefault="00030445" w:rsidP="00115448">
      <w:pPr>
        <w:pStyle w:val="NoSpacing"/>
      </w:pPr>
      <w:r>
        <w:tab/>
      </w:r>
      <w:r>
        <w:tab/>
        <w:t xml:space="preserve">John, Lord </w:t>
      </w:r>
      <w:proofErr w:type="spellStart"/>
      <w:r>
        <w:t>Dynham</w:t>
      </w:r>
      <w:proofErr w:type="spellEnd"/>
      <w:r>
        <w:t xml:space="preserve">(q.v.), Sir Thomas Burgh(q.v.), Sir Thomas </w:t>
      </w:r>
    </w:p>
    <w:p w14:paraId="614B49CC" w14:textId="77777777" w:rsidR="00030445" w:rsidRDefault="00030445" w:rsidP="00115448">
      <w:pPr>
        <w:pStyle w:val="NoSpacing"/>
      </w:pPr>
      <w:r>
        <w:tab/>
      </w:r>
      <w:r>
        <w:tab/>
        <w:t>Montgomery(q.v.), William Hussey, Serjeant-at-law, John Clopton(q.v.),</w:t>
      </w:r>
    </w:p>
    <w:p w14:paraId="205AF260" w14:textId="77777777" w:rsidR="00030445" w:rsidRDefault="00030445" w:rsidP="00115448">
      <w:pPr>
        <w:pStyle w:val="NoSpacing"/>
      </w:pPr>
      <w:r>
        <w:tab/>
      </w:r>
      <w:r>
        <w:tab/>
        <w:t xml:space="preserve">Thomas Garth(q.v.), Sir William Drayton(q.v.), John </w:t>
      </w:r>
      <w:proofErr w:type="spellStart"/>
      <w:r>
        <w:t>Cornysh</w:t>
      </w:r>
      <w:proofErr w:type="spellEnd"/>
      <w:r>
        <w:t>(q.v.), Richard</w:t>
      </w:r>
    </w:p>
    <w:p w14:paraId="5C11097E" w14:textId="77777777" w:rsidR="00030445" w:rsidRDefault="00030445" w:rsidP="00115448">
      <w:pPr>
        <w:pStyle w:val="NoSpacing"/>
      </w:pPr>
      <w:r>
        <w:tab/>
      </w:r>
      <w:r>
        <w:tab/>
      </w:r>
      <w:proofErr w:type="spellStart"/>
      <w:r>
        <w:t>Harpur</w:t>
      </w:r>
      <w:proofErr w:type="spellEnd"/>
      <w:r>
        <w:t xml:space="preserve">(q.v.), Ralph </w:t>
      </w:r>
      <w:proofErr w:type="spellStart"/>
      <w:r>
        <w:t>Tykhill</w:t>
      </w:r>
      <w:proofErr w:type="spellEnd"/>
      <w:r>
        <w:t>(q.v.).</w:t>
      </w:r>
    </w:p>
    <w:p w14:paraId="14A5FE98" w14:textId="77777777" w:rsidR="00030445" w:rsidRDefault="00030445" w:rsidP="00115448">
      <w:pPr>
        <w:pStyle w:val="NoSpacing"/>
      </w:pPr>
    </w:p>
    <w:p w14:paraId="3F24BC33" w14:textId="77777777" w:rsidR="00030445" w:rsidRDefault="00030445" w:rsidP="00115448">
      <w:pPr>
        <w:pStyle w:val="NoSpacing"/>
      </w:pPr>
    </w:p>
    <w:p w14:paraId="7F54C618" w14:textId="11A08013" w:rsidR="00030445" w:rsidRDefault="00030445" w:rsidP="00115448">
      <w:pPr>
        <w:pStyle w:val="NoSpacing"/>
      </w:pPr>
      <w:r>
        <w:t>12 June 2013</w:t>
      </w:r>
    </w:p>
    <w:p w14:paraId="555E1345" w14:textId="61CB2843" w:rsidR="0012403A" w:rsidRPr="00030445" w:rsidRDefault="0012403A" w:rsidP="00115448">
      <w:pPr>
        <w:pStyle w:val="NoSpacing"/>
      </w:pPr>
      <w:r>
        <w:t xml:space="preserve">  8 October 2019</w:t>
      </w:r>
      <w:bookmarkStart w:id="0" w:name="_GoBack"/>
      <w:bookmarkEnd w:id="0"/>
    </w:p>
    <w:sectPr w:rsidR="0012403A" w:rsidRPr="000304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A2A74" w14:textId="77777777" w:rsidR="00030445" w:rsidRDefault="00030445" w:rsidP="00552EBA">
      <w:r>
        <w:separator/>
      </w:r>
    </w:p>
  </w:endnote>
  <w:endnote w:type="continuationSeparator" w:id="0">
    <w:p w14:paraId="4BE442A5" w14:textId="77777777" w:rsidR="00030445" w:rsidRDefault="000304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6CBF63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FDE34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403A">
      <w:rPr>
        <w:noProof/>
      </w:rPr>
      <w:t>08 October 2019</w:t>
    </w:r>
    <w:r w:rsidR="00C07895">
      <w:rPr>
        <w:noProof/>
      </w:rPr>
      <w:fldChar w:fldCharType="end"/>
    </w:r>
  </w:p>
  <w:p w14:paraId="4E7C3CCB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213B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407130" w14:textId="77777777" w:rsidR="00030445" w:rsidRDefault="00030445" w:rsidP="00552EBA">
      <w:r>
        <w:separator/>
      </w:r>
    </w:p>
  </w:footnote>
  <w:footnote w:type="continuationSeparator" w:id="0">
    <w:p w14:paraId="086DA3D4" w14:textId="77777777" w:rsidR="00030445" w:rsidRDefault="000304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72AC1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C0C708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F3590A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030445"/>
    <w:rsid w:val="00115448"/>
    <w:rsid w:val="0012403A"/>
    <w:rsid w:val="00175804"/>
    <w:rsid w:val="00186E49"/>
    <w:rsid w:val="0024751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183A1"/>
  <w15:docId w15:val="{414F6E4D-1549-4243-B2E6-6D7A8B700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2013-06-12T10:10:00Z</dcterms:created>
  <dcterms:modified xsi:type="dcterms:W3CDTF">2019-10-08T10:21:00Z</dcterms:modified>
</cp:coreProperties>
</file>