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NEVILL</w:t>
      </w:r>
      <w:r>
        <w:rPr>
          <w:rStyle w:val="Hyperlink"/>
          <w:color w:val="auto"/>
          <w:u w:val="none"/>
        </w:rPr>
        <w:t xml:space="preserve">       (fl.1441)</w:t>
      </w: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Oct.1441</w:t>
      </w:r>
      <w:r>
        <w:rPr>
          <w:rStyle w:val="Hyperlink"/>
          <w:color w:val="auto"/>
          <w:u w:val="none"/>
        </w:rPr>
        <w:tab/>
        <w:t xml:space="preserve">He was one of those to whom Henry Forster of </w:t>
      </w:r>
      <w:proofErr w:type="gramStart"/>
      <w:r>
        <w:rPr>
          <w:rStyle w:val="Hyperlink"/>
          <w:color w:val="auto"/>
          <w:u w:val="none"/>
        </w:rPr>
        <w:t>Newark(</w:t>
      </w:r>
      <w:proofErr w:type="gramEnd"/>
      <w:r>
        <w:rPr>
          <w:rStyle w:val="Hyperlink"/>
          <w:color w:val="auto"/>
          <w:u w:val="none"/>
        </w:rPr>
        <w:t>q.v.) and his wife,</w:t>
      </w: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Katherine(</w:t>
      </w:r>
      <w:proofErr w:type="gramEnd"/>
      <w:r>
        <w:rPr>
          <w:rStyle w:val="Hyperlink"/>
          <w:color w:val="auto"/>
          <w:u w:val="none"/>
        </w:rPr>
        <w:t xml:space="preserve">q.v.), quitclaimed all their rights in lands and tenements in </w:t>
      </w:r>
      <w:proofErr w:type="spellStart"/>
      <w:r>
        <w:rPr>
          <w:rStyle w:val="Hyperlink"/>
          <w:color w:val="auto"/>
          <w:u w:val="none"/>
        </w:rPr>
        <w:t>Farnedon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spellStart"/>
      <w:r>
        <w:rPr>
          <w:rStyle w:val="Hyperlink"/>
          <w:color w:val="auto"/>
          <w:u w:val="none"/>
        </w:rPr>
        <w:t>Houton</w:t>
      </w:r>
      <w:proofErr w:type="spellEnd"/>
      <w:r>
        <w:rPr>
          <w:rStyle w:val="Hyperlink"/>
          <w:color w:val="auto"/>
          <w:u w:val="none"/>
        </w:rPr>
        <w:t xml:space="preserve"> and Northgate next Newark, Nottinghamshire.</w:t>
      </w: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(</w:t>
      </w:r>
      <w:hyperlink r:id="rId7" w:history="1">
        <w:r w:rsidRPr="00595E3F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ref.DE 220/55)</w:t>
      </w: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2937" w:rsidRDefault="001B2937" w:rsidP="001B293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937" w:rsidRDefault="001B2937" w:rsidP="00920DE3">
      <w:pPr>
        <w:spacing w:after="0" w:line="240" w:lineRule="auto"/>
      </w:pPr>
      <w:r>
        <w:separator/>
      </w:r>
    </w:p>
  </w:endnote>
  <w:endnote w:type="continuationSeparator" w:id="0">
    <w:p w:rsidR="001B2937" w:rsidRDefault="001B29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937" w:rsidRDefault="001B2937" w:rsidP="00920DE3">
      <w:pPr>
        <w:spacing w:after="0" w:line="240" w:lineRule="auto"/>
      </w:pPr>
      <w:r>
        <w:separator/>
      </w:r>
    </w:p>
  </w:footnote>
  <w:footnote w:type="continuationSeparator" w:id="0">
    <w:p w:rsidR="001B2937" w:rsidRDefault="001B29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37"/>
    <w:rsid w:val="00120749"/>
    <w:rsid w:val="001B293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293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293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2015-04-25T21:10:00Z</dcterms:created>
  <dcterms:modified xsi:type="dcterms:W3CDTF">2015-04-25T21:10:00Z</dcterms:modified>
</cp:coreProperties>
</file>