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46989" w14:textId="77777777" w:rsidR="001D55D4" w:rsidRDefault="001D55D4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MUTTON</w:t>
      </w:r>
      <w:r>
        <w:rPr>
          <w:rFonts w:ascii="Times New Roman" w:hAnsi="Times New Roman" w:cs="Times New Roman"/>
        </w:rPr>
        <w:tab/>
        <w:t>(b.ca.1406)</w:t>
      </w:r>
    </w:p>
    <w:p w14:paraId="70D17D77" w14:textId="77777777" w:rsidR="001D55D4" w:rsidRDefault="001D55D4" w:rsidP="001D55D4">
      <w:pPr>
        <w:rPr>
          <w:rFonts w:ascii="Times New Roman" w:hAnsi="Times New Roman" w:cs="Times New Roman"/>
        </w:rPr>
      </w:pPr>
    </w:p>
    <w:p w14:paraId="2FC7301F" w14:textId="77777777" w:rsidR="001D55D4" w:rsidRDefault="001D55D4" w:rsidP="001D55D4">
      <w:pPr>
        <w:rPr>
          <w:rFonts w:ascii="Times New Roman" w:hAnsi="Times New Roman" w:cs="Times New Roman"/>
        </w:rPr>
      </w:pPr>
    </w:p>
    <w:p w14:paraId="078DF2B3" w14:textId="77777777" w:rsidR="001D55D4" w:rsidRDefault="001D55D4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Sir Richard Mutton(q.v.) and his wife, Margaret(q.v.).</w:t>
      </w:r>
    </w:p>
    <w:p w14:paraId="6BA483E8" w14:textId="20D5DD33" w:rsidR="001D55D4" w:rsidRDefault="001D55D4" w:rsidP="004635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DA460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21-389)</w:t>
      </w:r>
    </w:p>
    <w:p w14:paraId="7C4419B3" w14:textId="4549ABFA" w:rsidR="004635DE" w:rsidRDefault="004635DE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Son:    </w:t>
      </w:r>
      <w:proofErr w:type="gramStart"/>
      <w:r>
        <w:rPr>
          <w:rFonts w:ascii="Times New Roman" w:hAnsi="Times New Roman" w:cs="Times New Roman"/>
        </w:rPr>
        <w:t>John(</w:t>
      </w:r>
      <w:proofErr w:type="gramEnd"/>
      <w:r>
        <w:rPr>
          <w:rFonts w:ascii="Times New Roman" w:hAnsi="Times New Roman" w:cs="Times New Roman"/>
        </w:rPr>
        <w:t>d.1500)(q.v.).   (V.C.H. Staffordshire vol.5 pp.149-162)</w:t>
      </w:r>
    </w:p>
    <w:p w14:paraId="36577E7F" w14:textId="559C9E75" w:rsidR="004635DE" w:rsidRDefault="004635DE" w:rsidP="001D55D4">
      <w:pPr>
        <w:rPr>
          <w:rFonts w:ascii="Times New Roman" w:hAnsi="Times New Roman" w:cs="Times New Roman"/>
        </w:rPr>
      </w:pPr>
    </w:p>
    <w:p w14:paraId="7477E3EA" w14:textId="366F7A0D" w:rsidR="004635DE" w:rsidRDefault="004635DE" w:rsidP="001D55D4">
      <w:pPr>
        <w:rPr>
          <w:rFonts w:ascii="Times New Roman" w:hAnsi="Times New Roman" w:cs="Times New Roman"/>
        </w:rPr>
      </w:pPr>
    </w:p>
    <w:p w14:paraId="6DAA09E1" w14:textId="18DA2E48" w:rsidR="004635DE" w:rsidRDefault="004635DE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1416-7</w:t>
      </w:r>
      <w:r>
        <w:rPr>
          <w:rFonts w:ascii="Times New Roman" w:hAnsi="Times New Roman" w:cs="Times New Roman"/>
        </w:rPr>
        <w:tab/>
        <w:t>The manor of Rugeley passed to him on the death of Sir Thomas de</w:t>
      </w:r>
    </w:p>
    <w:p w14:paraId="052E2EFE" w14:textId="5BE57DC5" w:rsidR="004635DE" w:rsidRDefault="004635DE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Thomenhorn</w:t>
      </w:r>
      <w:proofErr w:type="spellEnd"/>
      <w:r>
        <w:rPr>
          <w:rFonts w:ascii="Times New Roman" w:hAnsi="Times New Roman" w:cs="Times New Roman"/>
        </w:rPr>
        <w:t>.   (ibid.)</w:t>
      </w:r>
    </w:p>
    <w:p w14:paraId="0E16C6AF" w14:textId="244DE2DB" w:rsidR="004635DE" w:rsidRDefault="004635DE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1437</w:t>
      </w:r>
      <w:r>
        <w:rPr>
          <w:rFonts w:ascii="Times New Roman" w:hAnsi="Times New Roman" w:cs="Times New Roman"/>
        </w:rPr>
        <w:tab/>
        <w:t>He had come of age by this time.   (ibid.)</w:t>
      </w:r>
    </w:p>
    <w:p w14:paraId="5B04C339" w14:textId="722496BE" w:rsidR="004635DE" w:rsidRDefault="004635DE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1492</w:t>
      </w:r>
      <w:r>
        <w:rPr>
          <w:rFonts w:ascii="Times New Roman" w:hAnsi="Times New Roman" w:cs="Times New Roman"/>
        </w:rPr>
        <w:tab/>
        <w:t>Still living.  (ibid.)</w:t>
      </w:r>
    </w:p>
    <w:p w14:paraId="2165550B" w14:textId="77777777" w:rsidR="001D55D4" w:rsidRDefault="001D55D4" w:rsidP="001D55D4">
      <w:pPr>
        <w:rPr>
          <w:rFonts w:ascii="Times New Roman" w:hAnsi="Times New Roman" w:cs="Times New Roman"/>
        </w:rPr>
      </w:pPr>
    </w:p>
    <w:p w14:paraId="477C40EA" w14:textId="77777777" w:rsidR="001D55D4" w:rsidRDefault="001D55D4" w:rsidP="001D55D4">
      <w:pPr>
        <w:rPr>
          <w:rFonts w:ascii="Times New Roman" w:hAnsi="Times New Roman" w:cs="Times New Roman"/>
        </w:rPr>
      </w:pPr>
    </w:p>
    <w:p w14:paraId="04D33A83" w14:textId="6EA13DED" w:rsidR="001D55D4" w:rsidRDefault="001D55D4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2016</w:t>
      </w:r>
    </w:p>
    <w:p w14:paraId="3AD1AC40" w14:textId="014E7C3D" w:rsidR="00391132" w:rsidRDefault="00391132" w:rsidP="001D5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August 2020</w:t>
      </w:r>
    </w:p>
    <w:p w14:paraId="36785D7A" w14:textId="77777777" w:rsidR="006B2F86" w:rsidRPr="00E71FC3" w:rsidRDefault="0039113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F067B7" w14:textId="77777777" w:rsidR="001D55D4" w:rsidRDefault="001D55D4" w:rsidP="00E71FC3">
      <w:r>
        <w:separator/>
      </w:r>
    </w:p>
  </w:endnote>
  <w:endnote w:type="continuationSeparator" w:id="0">
    <w:p w14:paraId="33486AA5" w14:textId="77777777" w:rsidR="001D55D4" w:rsidRDefault="001D55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F831F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A6D967" w14:textId="77777777" w:rsidR="001D55D4" w:rsidRDefault="001D55D4" w:rsidP="00E71FC3">
      <w:r>
        <w:separator/>
      </w:r>
    </w:p>
  </w:footnote>
  <w:footnote w:type="continuationSeparator" w:id="0">
    <w:p w14:paraId="0FE76CFB" w14:textId="77777777" w:rsidR="001D55D4" w:rsidRDefault="001D55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5D4"/>
    <w:rsid w:val="001D55D4"/>
    <w:rsid w:val="00391132"/>
    <w:rsid w:val="004635D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788C8"/>
  <w15:chartTrackingRefBased/>
  <w15:docId w15:val="{4AC9CB11-42E2-4421-9FEE-C68130E1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5D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D55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2016-05-17T21:37:00Z</dcterms:created>
  <dcterms:modified xsi:type="dcterms:W3CDTF">2020-08-26T20:54:00Z</dcterms:modified>
</cp:coreProperties>
</file>