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D6DA9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Juliana de MUSSENDEN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5874FB6E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1ADEA1BA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EF0C39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B4D4A1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Edmund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(C.F.R. 1405-13 p.80)</w:t>
      </w:r>
    </w:p>
    <w:p w14:paraId="3E4DE9DF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11F17E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6A54AE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Aug,1407</w:t>
      </w:r>
      <w:r>
        <w:rPr>
          <w:rFonts w:ascii="Times New Roman" w:hAnsi="Times New Roman" w:cs="Times New Roman"/>
          <w:sz w:val="24"/>
          <w:szCs w:val="24"/>
        </w:rPr>
        <w:tab/>
        <w:t>She had died by this time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073F4BE4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24F118B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60BF50" w14:textId="77777777" w:rsidR="00FE2863" w:rsidRDefault="00FE2863" w:rsidP="00FE28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2021</w:t>
      </w:r>
    </w:p>
    <w:p w14:paraId="638F52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A7066" w14:textId="77777777" w:rsidR="00FE2863" w:rsidRDefault="00FE2863" w:rsidP="009139A6">
      <w:r>
        <w:separator/>
      </w:r>
    </w:p>
  </w:endnote>
  <w:endnote w:type="continuationSeparator" w:id="0">
    <w:p w14:paraId="5DACF8C2" w14:textId="77777777" w:rsidR="00FE2863" w:rsidRDefault="00FE28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4A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46A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40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6D16" w14:textId="77777777" w:rsidR="00FE2863" w:rsidRDefault="00FE2863" w:rsidP="009139A6">
      <w:r>
        <w:separator/>
      </w:r>
    </w:p>
  </w:footnote>
  <w:footnote w:type="continuationSeparator" w:id="0">
    <w:p w14:paraId="6AFC731A" w14:textId="77777777" w:rsidR="00FE2863" w:rsidRDefault="00FE28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46F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53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F5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6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9EC2E"/>
  <w15:chartTrackingRefBased/>
  <w15:docId w15:val="{12283118-9EC0-4792-9B68-1843FB2C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2021-12-08T21:30:00Z</dcterms:created>
  <dcterms:modified xsi:type="dcterms:W3CDTF">2021-12-08T21:30:00Z</dcterms:modified>
</cp:coreProperties>
</file>