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ABE" w:rsidRDefault="006B4ABE" w:rsidP="006B4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Richard de MUSGRAVE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fl.1436</w:t>
      </w:r>
      <w:r w:rsidR="00995974">
        <w:rPr>
          <w:rFonts w:ascii="Times New Roman" w:hAnsi="Times New Roman" w:cs="Times New Roman"/>
          <w:sz w:val="24"/>
          <w:szCs w:val="24"/>
        </w:rPr>
        <w:t>-41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B4ABE" w:rsidRDefault="006B4ABE" w:rsidP="006B4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ABE" w:rsidRDefault="006B4ABE" w:rsidP="006B4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ABE" w:rsidRDefault="006B4ABE" w:rsidP="006B4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Feb.1436</w:t>
      </w:r>
      <w:r>
        <w:rPr>
          <w:rFonts w:ascii="Times New Roman" w:hAnsi="Times New Roman" w:cs="Times New Roman"/>
          <w:sz w:val="24"/>
          <w:szCs w:val="24"/>
        </w:rPr>
        <w:tab/>
        <w:t>The inquisition post mortem into lands of the late William Stapleton of</w:t>
      </w:r>
    </w:p>
    <w:p w:rsidR="006B4ABE" w:rsidRDefault="006B4ABE" w:rsidP="006B4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Edenhall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was held before him and others at Kendal.</w:t>
      </w:r>
    </w:p>
    <w:p w:rsidR="006B4ABE" w:rsidRDefault="006B4ABE" w:rsidP="006B4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24-88)</w:t>
      </w:r>
    </w:p>
    <w:p w:rsidR="00995974" w:rsidRPr="00995974" w:rsidRDefault="00995974" w:rsidP="009959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5974">
        <w:rPr>
          <w:rFonts w:ascii="Times New Roman" w:hAnsi="Times New Roman" w:cs="Times New Roman"/>
          <w:sz w:val="24"/>
          <w:szCs w:val="24"/>
        </w:rPr>
        <w:t>22 Apr.1441</w:t>
      </w:r>
      <w:r w:rsidRPr="00995974">
        <w:rPr>
          <w:rFonts w:ascii="Times New Roman" w:hAnsi="Times New Roman" w:cs="Times New Roman"/>
          <w:sz w:val="24"/>
          <w:szCs w:val="24"/>
        </w:rPr>
        <w:tab/>
        <w:t>He was present at the inquisition post mortem held in Penrith, Cumberland,</w:t>
      </w:r>
    </w:p>
    <w:p w:rsidR="00995974" w:rsidRPr="00995974" w:rsidRDefault="00995974" w:rsidP="009959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5974">
        <w:rPr>
          <w:rFonts w:ascii="Times New Roman" w:hAnsi="Times New Roman" w:cs="Times New Roman"/>
          <w:sz w:val="24"/>
          <w:szCs w:val="24"/>
        </w:rPr>
        <w:tab/>
      </w:r>
      <w:r w:rsidRPr="00995974">
        <w:rPr>
          <w:rFonts w:ascii="Times New Roman" w:hAnsi="Times New Roman" w:cs="Times New Roman"/>
          <w:sz w:val="24"/>
          <w:szCs w:val="24"/>
        </w:rPr>
        <w:tab/>
        <w:t xml:space="preserve">into the lands of the late William </w:t>
      </w:r>
      <w:proofErr w:type="spellStart"/>
      <w:r w:rsidRPr="00995974">
        <w:rPr>
          <w:rFonts w:ascii="Times New Roman" w:hAnsi="Times New Roman" w:cs="Times New Roman"/>
          <w:sz w:val="24"/>
          <w:szCs w:val="24"/>
        </w:rPr>
        <w:t>Stapilton</w:t>
      </w:r>
      <w:proofErr w:type="spellEnd"/>
      <w:r w:rsidRPr="0099597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95974">
        <w:rPr>
          <w:rFonts w:ascii="Times New Roman" w:hAnsi="Times New Roman" w:cs="Times New Roman"/>
          <w:sz w:val="24"/>
          <w:szCs w:val="24"/>
        </w:rPr>
        <w:t>Edenhall</w:t>
      </w:r>
      <w:proofErr w:type="spellEnd"/>
      <w:r w:rsidRPr="00995974">
        <w:rPr>
          <w:rFonts w:ascii="Times New Roman" w:hAnsi="Times New Roman" w:cs="Times New Roman"/>
          <w:sz w:val="24"/>
          <w:szCs w:val="24"/>
        </w:rPr>
        <w:t>(q.v.).</w:t>
      </w:r>
    </w:p>
    <w:p w:rsidR="00995974" w:rsidRPr="00995974" w:rsidRDefault="00995974" w:rsidP="009959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95974">
        <w:rPr>
          <w:rFonts w:ascii="Times New Roman" w:hAnsi="Times New Roman" w:cs="Times New Roman"/>
          <w:sz w:val="24"/>
          <w:szCs w:val="24"/>
        </w:rPr>
        <w:tab/>
      </w:r>
      <w:r w:rsidRPr="00995974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995974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9959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974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995974">
        <w:rPr>
          <w:rFonts w:ascii="Times New Roman" w:hAnsi="Times New Roman" w:cs="Times New Roman"/>
          <w:sz w:val="24"/>
          <w:szCs w:val="24"/>
        </w:rPr>
        <w:t xml:space="preserve"> 24-89)</w:t>
      </w:r>
    </w:p>
    <w:p w:rsidR="006B4ABE" w:rsidRDefault="006B4ABE" w:rsidP="006B4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ABE" w:rsidRDefault="006B4ABE" w:rsidP="006B4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4ABE" w:rsidRDefault="006B4ABE" w:rsidP="006B4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</w:p>
    <w:p w:rsidR="00995974" w:rsidRPr="00CA747A" w:rsidRDefault="00995974" w:rsidP="006B4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 2017</w:t>
      </w:r>
      <w:bookmarkStart w:id="0" w:name="_GoBack"/>
      <w:bookmarkEnd w:id="0"/>
    </w:p>
    <w:p w:rsidR="006B2F86" w:rsidRPr="006B4ABE" w:rsidRDefault="0099597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B4A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ABE" w:rsidRDefault="006B4ABE" w:rsidP="00E71FC3">
      <w:pPr>
        <w:spacing w:after="0" w:line="240" w:lineRule="auto"/>
      </w:pPr>
      <w:r>
        <w:separator/>
      </w:r>
    </w:p>
  </w:endnote>
  <w:endnote w:type="continuationSeparator" w:id="0">
    <w:p w:rsidR="006B4ABE" w:rsidRDefault="006B4A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ABE" w:rsidRDefault="006B4ABE" w:rsidP="00E71FC3">
      <w:pPr>
        <w:spacing w:after="0" w:line="240" w:lineRule="auto"/>
      </w:pPr>
      <w:r>
        <w:separator/>
      </w:r>
    </w:p>
  </w:footnote>
  <w:footnote w:type="continuationSeparator" w:id="0">
    <w:p w:rsidR="006B4ABE" w:rsidRDefault="006B4A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ABE"/>
    <w:rsid w:val="006B4ABE"/>
    <w:rsid w:val="0099597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D1D30"/>
  <w15:chartTrackingRefBased/>
  <w15:docId w15:val="{0C33A51D-2558-4F9D-A221-1C1BECE3B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2016-04-29T19:04:00Z</dcterms:created>
  <dcterms:modified xsi:type="dcterms:W3CDTF">2017-05-19T07:36:00Z</dcterms:modified>
</cp:coreProperties>
</file>