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391" w:rsidRDefault="00001391" w:rsidP="00001391">
      <w:pPr>
        <w:pStyle w:val="NoSpacing"/>
      </w:pPr>
      <w:r>
        <w:rPr>
          <w:u w:val="single"/>
        </w:rPr>
        <w:t>Henry MUNDY</w:t>
      </w:r>
      <w:r>
        <w:t xml:space="preserve">       (fl.1436)</w:t>
      </w:r>
    </w:p>
    <w:p w:rsidR="00001391" w:rsidRDefault="00001391" w:rsidP="00001391">
      <w:pPr>
        <w:pStyle w:val="NoSpacing"/>
      </w:pPr>
    </w:p>
    <w:p w:rsidR="00001391" w:rsidRDefault="00001391" w:rsidP="00001391">
      <w:pPr>
        <w:pStyle w:val="NoSpacing"/>
      </w:pPr>
    </w:p>
    <w:p w:rsidR="00001391" w:rsidRDefault="00001391" w:rsidP="00001391">
      <w:pPr>
        <w:pStyle w:val="NoSpacing"/>
      </w:pPr>
      <w:r>
        <w:t xml:space="preserve">  3 Feb.1436</w:t>
      </w:r>
      <w:r>
        <w:tab/>
        <w:t xml:space="preserve">Settlement of the action taken by him and John Mundy(q.v.) against </w:t>
      </w:r>
    </w:p>
    <w:p w:rsidR="00001391" w:rsidRDefault="00001391" w:rsidP="00001391">
      <w:pPr>
        <w:pStyle w:val="NoSpacing"/>
      </w:pPr>
      <w:r>
        <w:tab/>
      </w:r>
      <w:r>
        <w:tab/>
        <w:t>Edmund Fynche(q.v.), his wife, Alice(q.v.), John Wykes(q.v.) and his wife,</w:t>
      </w:r>
    </w:p>
    <w:p w:rsidR="00001391" w:rsidRDefault="00001391" w:rsidP="00001391">
      <w:pPr>
        <w:pStyle w:val="NoSpacing"/>
      </w:pPr>
      <w:r>
        <w:tab/>
      </w:r>
      <w:r>
        <w:tab/>
        <w:t>Maud(q.v.), deforciants of 2 messuages, 48 acres of land, 2 acres of meadow</w:t>
      </w:r>
    </w:p>
    <w:p w:rsidR="00001391" w:rsidRDefault="00001391" w:rsidP="00001391">
      <w:pPr>
        <w:pStyle w:val="NoSpacing"/>
      </w:pPr>
      <w:r>
        <w:tab/>
      </w:r>
      <w:r>
        <w:tab/>
        <w:t>and a fourth part of a mill in Sydenham, Oxfordshire.</w:t>
      </w:r>
    </w:p>
    <w:p w:rsidR="00001391" w:rsidRDefault="00001391" w:rsidP="00001391">
      <w:pPr>
        <w:pStyle w:val="NoSpacing"/>
      </w:pPr>
      <w:r>
        <w:tab/>
      </w:r>
      <w:r>
        <w:tab/>
        <w:t>(</w:t>
      </w:r>
      <w:hyperlink r:id="rId7" w:history="1">
        <w:r w:rsidRPr="00C97EEC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001391" w:rsidRDefault="00001391" w:rsidP="00001391">
      <w:pPr>
        <w:pStyle w:val="NoSpacing"/>
      </w:pPr>
    </w:p>
    <w:p w:rsidR="00001391" w:rsidRDefault="00001391" w:rsidP="00001391">
      <w:pPr>
        <w:pStyle w:val="NoSpacing"/>
      </w:pPr>
    </w:p>
    <w:p w:rsidR="00BA4020" w:rsidRPr="00186E49" w:rsidRDefault="00001391" w:rsidP="00001391">
      <w:pPr>
        <w:pStyle w:val="NoSpacing"/>
      </w:pPr>
      <w:r>
        <w:t>14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391" w:rsidRDefault="00001391" w:rsidP="00552EBA">
      <w:r>
        <w:separator/>
      </w:r>
    </w:p>
  </w:endnote>
  <w:endnote w:type="continuationSeparator" w:id="0">
    <w:p w:rsidR="00001391" w:rsidRDefault="0000139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01391">
      <w:rPr>
        <w:noProof/>
      </w:rPr>
      <w:t>16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391" w:rsidRDefault="00001391" w:rsidP="00552EBA">
      <w:r>
        <w:separator/>
      </w:r>
    </w:p>
  </w:footnote>
  <w:footnote w:type="continuationSeparator" w:id="0">
    <w:p w:rsidR="00001391" w:rsidRDefault="0000139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01391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2012-10-16T21:00:00Z</dcterms:created>
  <dcterms:modified xsi:type="dcterms:W3CDTF">2012-10-16T21:00:00Z</dcterms:modified>
</cp:coreProperties>
</file>