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CA5" w:rsidRDefault="00E35CA5" w:rsidP="00E35CA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MERY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E35CA5" w:rsidRDefault="00E35CA5" w:rsidP="00E35CA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Northaw</w:t>
      </w:r>
      <w:proofErr w:type="spellEnd"/>
      <w:r>
        <w:rPr>
          <w:rFonts w:ascii="Times New Roman" w:eastAsia="Calibri" w:hAnsi="Times New Roman" w:cs="Times New Roman"/>
        </w:rPr>
        <w:t>, Hertfordshire. Yeoman.</w:t>
      </w:r>
    </w:p>
    <w:p w:rsidR="00E35CA5" w:rsidRDefault="00E35CA5" w:rsidP="00E35CA5">
      <w:pPr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E35CA5" w:rsidRDefault="00E35CA5" w:rsidP="00E35CA5">
      <w:pPr>
        <w:rPr>
          <w:rFonts w:ascii="Times New Roman" w:eastAsia="Calibri" w:hAnsi="Times New Roman" w:cs="Times New Roman"/>
        </w:rPr>
      </w:pPr>
    </w:p>
    <w:p w:rsidR="00E35CA5" w:rsidRDefault="00E35CA5" w:rsidP="00E35CA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William Carter(q.v.) brought a plaint of trespass and taking animals against</w:t>
      </w:r>
    </w:p>
    <w:p w:rsidR="00E35CA5" w:rsidRDefault="00E35CA5" w:rsidP="00E35CA5">
      <w:pPr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him, John </w:t>
      </w:r>
      <w:proofErr w:type="spellStart"/>
      <w:r>
        <w:rPr>
          <w:rFonts w:ascii="Times New Roman" w:eastAsia="Calibri" w:hAnsi="Times New Roman" w:cs="Times New Roman"/>
        </w:rPr>
        <w:t>Luthyngton</w:t>
      </w:r>
      <w:proofErr w:type="spellEnd"/>
      <w:r>
        <w:rPr>
          <w:rFonts w:ascii="Times New Roman" w:eastAsia="Calibri" w:hAnsi="Times New Roman" w:cs="Times New Roman"/>
        </w:rPr>
        <w:t xml:space="preserve"> of Cheshunt(q.v.), John Pyke of Cheshunt(q.v.) and John </w:t>
      </w:r>
      <w:proofErr w:type="spellStart"/>
      <w:r>
        <w:rPr>
          <w:rFonts w:ascii="Times New Roman" w:eastAsia="Calibri" w:hAnsi="Times New Roman" w:cs="Times New Roman"/>
        </w:rPr>
        <w:t>Bulde</w:t>
      </w:r>
      <w:proofErr w:type="spellEnd"/>
      <w:r>
        <w:rPr>
          <w:rFonts w:ascii="Times New Roman" w:eastAsia="Calibri" w:hAnsi="Times New Roman" w:cs="Times New Roman"/>
        </w:rPr>
        <w:t xml:space="preserve"> of Cheshunt(q.v.).</w:t>
      </w:r>
    </w:p>
    <w:p w:rsidR="00E35CA5" w:rsidRDefault="00E35CA5" w:rsidP="00E35CA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E35CA5" w:rsidRDefault="00E35CA5" w:rsidP="00E35CA5">
      <w:pPr>
        <w:rPr>
          <w:rFonts w:ascii="Times New Roman" w:eastAsia="Calibri" w:hAnsi="Times New Roman" w:cs="Times New Roman"/>
        </w:rPr>
      </w:pPr>
    </w:p>
    <w:p w:rsidR="00E35CA5" w:rsidRDefault="00E35CA5" w:rsidP="00E35CA5">
      <w:pPr>
        <w:rPr>
          <w:rFonts w:ascii="Times New Roman" w:eastAsia="Calibri" w:hAnsi="Times New Roman" w:cs="Times New Roman"/>
        </w:rPr>
      </w:pPr>
    </w:p>
    <w:p w:rsidR="006B2F86" w:rsidRPr="00E35CA5" w:rsidRDefault="00E35CA5" w:rsidP="00E35CA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29 May 2017</w:t>
      </w:r>
    </w:p>
    <w:sectPr w:rsidR="006B2F86" w:rsidRPr="00E35C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CA5" w:rsidRDefault="00E35CA5" w:rsidP="00E71FC3">
      <w:r>
        <w:separator/>
      </w:r>
    </w:p>
  </w:endnote>
  <w:endnote w:type="continuationSeparator" w:id="0">
    <w:p w:rsidR="00E35CA5" w:rsidRDefault="00E35CA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CA5" w:rsidRDefault="00E35CA5" w:rsidP="00E71FC3">
      <w:r>
        <w:separator/>
      </w:r>
    </w:p>
  </w:footnote>
  <w:footnote w:type="continuationSeparator" w:id="0">
    <w:p w:rsidR="00E35CA5" w:rsidRDefault="00E35CA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CA5"/>
    <w:rsid w:val="000D74B2"/>
    <w:rsid w:val="001A7C09"/>
    <w:rsid w:val="00577BD5"/>
    <w:rsid w:val="00656CBA"/>
    <w:rsid w:val="006A1F77"/>
    <w:rsid w:val="00733BE7"/>
    <w:rsid w:val="00AB52E8"/>
    <w:rsid w:val="00B16D3F"/>
    <w:rsid w:val="00BB41AC"/>
    <w:rsid w:val="00E35CA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F8E70"/>
  <w15:chartTrackingRefBased/>
  <w15:docId w15:val="{BAF1C112-786D-425D-956C-09514B46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35CA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2017-05-31T20:27:00Z</dcterms:created>
  <dcterms:modified xsi:type="dcterms:W3CDTF">2017-05-31T20:28:00Z</dcterms:modified>
</cp:coreProperties>
</file>