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0B3F23" w:rsidP="00115448">
      <w:pPr>
        <w:pStyle w:val="NoSpacing"/>
      </w:pPr>
      <w:r>
        <w:rPr>
          <w:u w:val="single"/>
        </w:rPr>
        <w:t>John MERSTON</w:t>
      </w:r>
      <w:r>
        <w:t xml:space="preserve">    (fl.1440)</w:t>
      </w:r>
    </w:p>
    <w:p w:rsidR="000B3F23" w:rsidRDefault="000B3F23" w:rsidP="00115448">
      <w:pPr>
        <w:pStyle w:val="NoSpacing"/>
      </w:pPr>
      <w:proofErr w:type="gramStart"/>
      <w:r>
        <w:t>King’s Esquire.</w:t>
      </w:r>
      <w:proofErr w:type="gramEnd"/>
    </w:p>
    <w:p w:rsidR="000B3F23" w:rsidRDefault="000B3F23" w:rsidP="00115448">
      <w:pPr>
        <w:pStyle w:val="NoSpacing"/>
      </w:pPr>
    </w:p>
    <w:p w:rsidR="000B3F23" w:rsidRDefault="000B3F23" w:rsidP="00115448">
      <w:pPr>
        <w:pStyle w:val="NoSpacing"/>
      </w:pPr>
    </w:p>
    <w:p w:rsidR="000B3F23" w:rsidRDefault="000B3F23" w:rsidP="00115448">
      <w:pPr>
        <w:pStyle w:val="NoSpacing"/>
      </w:pPr>
      <w:r>
        <w:t xml:space="preserve">= </w:t>
      </w:r>
      <w:proofErr w:type="gramStart"/>
      <w:r>
        <w:t>Rose(</w:t>
      </w:r>
      <w:proofErr w:type="gramEnd"/>
      <w:r>
        <w:t>q.v.).  (</w:t>
      </w:r>
      <w:hyperlink r:id="rId7" w:history="1">
        <w:r w:rsidRPr="00375068">
          <w:rPr>
            <w:rStyle w:val="Hyperlink"/>
          </w:rPr>
          <w:t>www.british-history.ac.uk/report.asp?compid=42966</w:t>
        </w:r>
      </w:hyperlink>
      <w:r>
        <w:t>)</w:t>
      </w:r>
    </w:p>
    <w:p w:rsidR="000B3F23" w:rsidRDefault="000B3F23" w:rsidP="00115448">
      <w:pPr>
        <w:pStyle w:val="NoSpacing"/>
      </w:pPr>
    </w:p>
    <w:p w:rsidR="000B3F23" w:rsidRDefault="000B3F23" w:rsidP="00115448">
      <w:pPr>
        <w:pStyle w:val="NoSpacing"/>
      </w:pPr>
    </w:p>
    <w:p w:rsidR="000B3F23" w:rsidRDefault="000B3F23" w:rsidP="00115448">
      <w:pPr>
        <w:pStyle w:val="NoSpacing"/>
      </w:pPr>
      <w:r>
        <w:tab/>
        <w:t>1440</w:t>
      </w:r>
      <w:r>
        <w:tab/>
        <w:t>They were granted the manor of Horton, Epsom, Surrey, by the Abbot</w:t>
      </w:r>
    </w:p>
    <w:p w:rsidR="000B3F23" w:rsidRDefault="000B3F23" w:rsidP="00115448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Chertsey.  </w:t>
      </w:r>
      <w:proofErr w:type="gramStart"/>
      <w:r>
        <w:t>(ibid.)</w:t>
      </w:r>
      <w:proofErr w:type="gramEnd"/>
    </w:p>
    <w:p w:rsidR="000B3F23" w:rsidRDefault="000B3F23" w:rsidP="00115448">
      <w:pPr>
        <w:pStyle w:val="NoSpacing"/>
      </w:pPr>
    </w:p>
    <w:p w:rsidR="000B3F23" w:rsidRDefault="000B3F23" w:rsidP="00115448">
      <w:pPr>
        <w:pStyle w:val="NoSpacing"/>
      </w:pPr>
    </w:p>
    <w:p w:rsidR="000B3F23" w:rsidRPr="000B3F23" w:rsidRDefault="000B3F23" w:rsidP="00115448">
      <w:pPr>
        <w:pStyle w:val="NoSpacing"/>
      </w:pPr>
      <w:r>
        <w:t>2 January 2012</w:t>
      </w:r>
      <w:bookmarkStart w:id="0" w:name="_GoBack"/>
      <w:bookmarkEnd w:id="0"/>
    </w:p>
    <w:sectPr w:rsidR="000B3F23" w:rsidRPr="000B3F2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F23" w:rsidRDefault="000B3F23" w:rsidP="00552EBA">
      <w:r>
        <w:separator/>
      </w:r>
    </w:p>
  </w:endnote>
  <w:endnote w:type="continuationSeparator" w:id="0">
    <w:p w:rsidR="000B3F23" w:rsidRDefault="000B3F2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B3F23">
      <w:rPr>
        <w:noProof/>
      </w:rPr>
      <w:t>02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F23" w:rsidRDefault="000B3F23" w:rsidP="00552EBA">
      <w:r>
        <w:separator/>
      </w:r>
    </w:p>
  </w:footnote>
  <w:footnote w:type="continuationSeparator" w:id="0">
    <w:p w:rsidR="000B3F23" w:rsidRDefault="000B3F2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B3F23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4296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2012-01-02T10:43:00Z</dcterms:created>
  <dcterms:modified xsi:type="dcterms:W3CDTF">2012-01-02T10:45:00Z</dcterms:modified>
</cp:coreProperties>
</file>