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C910A" w14:textId="77777777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MERSSH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7044FC94" w14:textId="77777777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9AB2B4" w14:textId="77777777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C65D76" w14:textId="77777777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Aug.1435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 of</w:t>
      </w:r>
    </w:p>
    <w:p w14:paraId="42FC48F1" w14:textId="77777777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Sir Walter de la Pole(q.v.).</w:t>
      </w:r>
    </w:p>
    <w:p w14:paraId="63870D8E" w14:textId="2179C786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24-208)</w:t>
      </w:r>
    </w:p>
    <w:p w14:paraId="002A9511" w14:textId="77777777" w:rsidR="005E71BA" w:rsidRPr="005E71BA" w:rsidRDefault="005E71BA" w:rsidP="005E71BA">
      <w:pPr>
        <w:pStyle w:val="NoSpacing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13 May1437</w:t>
      </w: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  <w:t xml:space="preserve">He, William Scarborough(q.v.), John </w:t>
      </w:r>
      <w:proofErr w:type="spellStart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Marchaunt</w:t>
      </w:r>
      <w:proofErr w:type="spellEnd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(q.v.) and John Wotton(q.v.)</w:t>
      </w:r>
    </w:p>
    <w:p w14:paraId="7CA55269" w14:textId="77777777" w:rsidR="005E71BA" w:rsidRPr="005E71BA" w:rsidRDefault="005E71BA" w:rsidP="005E71BA">
      <w:pPr>
        <w:pStyle w:val="NoSpacing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  <w:t xml:space="preserve">became sureties for John </w:t>
      </w:r>
      <w:proofErr w:type="spellStart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Wokking</w:t>
      </w:r>
      <w:proofErr w:type="spellEnd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(q.v.), William </w:t>
      </w:r>
      <w:proofErr w:type="spellStart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Morys</w:t>
      </w:r>
      <w:proofErr w:type="spellEnd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(q.v.) and John</w:t>
      </w:r>
    </w:p>
    <w:p w14:paraId="6D5790E9" w14:textId="77777777" w:rsidR="005E71BA" w:rsidRPr="005E71BA" w:rsidRDefault="005E71BA" w:rsidP="005E71BA">
      <w:pPr>
        <w:pStyle w:val="NoSpacing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proofErr w:type="spellStart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Paslewe</w:t>
      </w:r>
      <w:proofErr w:type="spellEnd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(q.v.), the executors of John </w:t>
      </w:r>
      <w:proofErr w:type="spellStart"/>
      <w:proofErr w:type="gramStart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St.John</w:t>
      </w:r>
      <w:proofErr w:type="spellEnd"/>
      <w:proofErr w:type="gramEnd"/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>.</w:t>
      </w:r>
    </w:p>
    <w:p w14:paraId="57E826EF" w14:textId="535F3228" w:rsidR="005E71BA" w:rsidRPr="005E71BA" w:rsidRDefault="005E71BA" w:rsidP="005E71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Pr="005E71BA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  <w:t>(“Calendar of Letter-Books of the City of London: K” folio 166)</w:t>
      </w:r>
    </w:p>
    <w:p w14:paraId="4F1FEFC7" w14:textId="77777777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E946A" w14:textId="77777777" w:rsidR="00E90FB3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D0684B" w14:textId="2B141E3B" w:rsidR="006B2F86" w:rsidRDefault="00E90FB3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</w:p>
    <w:p w14:paraId="3DD89999" w14:textId="053A1676" w:rsidR="005E71BA" w:rsidRPr="00E90FB3" w:rsidRDefault="005E71BA" w:rsidP="00E90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2018</w:t>
      </w:r>
      <w:bookmarkStart w:id="0" w:name="_GoBack"/>
      <w:bookmarkEnd w:id="0"/>
    </w:p>
    <w:sectPr w:rsidR="005E71BA" w:rsidRPr="00E90F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83E6E" w14:textId="77777777" w:rsidR="00E90FB3" w:rsidRDefault="00E90FB3" w:rsidP="00E71FC3">
      <w:pPr>
        <w:spacing w:after="0" w:line="240" w:lineRule="auto"/>
      </w:pPr>
      <w:r>
        <w:separator/>
      </w:r>
    </w:p>
  </w:endnote>
  <w:endnote w:type="continuationSeparator" w:id="0">
    <w:p w14:paraId="1F7E5765" w14:textId="77777777" w:rsidR="00E90FB3" w:rsidRDefault="00E90F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97386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DF185" w14:textId="77777777" w:rsidR="00E90FB3" w:rsidRDefault="00E90FB3" w:rsidP="00E71FC3">
      <w:pPr>
        <w:spacing w:after="0" w:line="240" w:lineRule="auto"/>
      </w:pPr>
      <w:r>
        <w:separator/>
      </w:r>
    </w:p>
  </w:footnote>
  <w:footnote w:type="continuationSeparator" w:id="0">
    <w:p w14:paraId="3F2FB440" w14:textId="77777777" w:rsidR="00E90FB3" w:rsidRDefault="00E90F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B3"/>
    <w:rsid w:val="005E71BA"/>
    <w:rsid w:val="00AB52E8"/>
    <w:rsid w:val="00B16D3F"/>
    <w:rsid w:val="00E71FC3"/>
    <w:rsid w:val="00E90FB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CC527"/>
  <w15:chartTrackingRefBased/>
  <w15:docId w15:val="{4961C6DF-884D-4025-AD5D-D8D6DE07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E71B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2016-05-12T18:40:00Z</dcterms:created>
  <dcterms:modified xsi:type="dcterms:W3CDTF">2018-09-17T10:57:00Z</dcterms:modified>
</cp:coreProperties>
</file>