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45005" w14:textId="77777777" w:rsidR="00FE40BD" w:rsidRDefault="00FE40BD" w:rsidP="00FE40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MERLAWE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150E9F51" w14:textId="77777777" w:rsidR="00FE40BD" w:rsidRDefault="00FE40BD" w:rsidP="00FE40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02B58C" w14:textId="77777777" w:rsidR="00FE40BD" w:rsidRDefault="00FE40BD" w:rsidP="00FE40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FBB4DF" w14:textId="77777777" w:rsidR="00FE40BD" w:rsidRDefault="00FE40BD" w:rsidP="00FE40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Jun.1401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Knolles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were commissioned to collect the customs in</w:t>
      </w:r>
    </w:p>
    <w:p w14:paraId="22568FFA" w14:textId="77777777" w:rsidR="00FE40BD" w:rsidRDefault="00FE40BD" w:rsidP="00FE40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port of London and on either side of the Thames as far as Gravesend on</w:t>
      </w:r>
    </w:p>
    <w:p w14:paraId="6DDE2FCD" w14:textId="6A21C907" w:rsidR="00FE40BD" w:rsidRDefault="00FE40BD" w:rsidP="00FE40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one side and Tilbury on the other.   (C.F.R. 1399-1405 p.88)</w:t>
      </w:r>
    </w:p>
    <w:p w14:paraId="3EE4017F" w14:textId="77777777" w:rsidR="001D38EF" w:rsidRDefault="001D38EF" w:rsidP="001D38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Oct.1401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Whityngton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were appointed to collect the customs in the</w:t>
      </w:r>
    </w:p>
    <w:p w14:paraId="4C1A28CC" w14:textId="77777777" w:rsidR="001D38EF" w:rsidRDefault="001D38EF" w:rsidP="001D38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port of London and from there one side as far as Gravesend and on the Essex</w:t>
      </w:r>
    </w:p>
    <w:p w14:paraId="2D29FD37" w14:textId="229BF4C6" w:rsidR="001D38EF" w:rsidRDefault="001D38EF" w:rsidP="001D38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side as far as Tilbury.     (C.F.R. 1399-1405 p.140)</w:t>
      </w:r>
    </w:p>
    <w:p w14:paraId="3DD7EFEB" w14:textId="77777777" w:rsidR="001D38EF" w:rsidRDefault="001D38EF" w:rsidP="001D38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Sep.1402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Morehay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were appointed to collect the customs in the</w:t>
      </w:r>
    </w:p>
    <w:p w14:paraId="201BD47A" w14:textId="77777777" w:rsidR="001D38EF" w:rsidRDefault="001D38EF" w:rsidP="001D38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port of London and from there one side as far as Gravesend and on the Essex</w:t>
      </w:r>
    </w:p>
    <w:p w14:paraId="66B31872" w14:textId="5AD123BE" w:rsidR="001D38EF" w:rsidRDefault="001D38EF" w:rsidP="001D38E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side as far as Gravesend.     (C.F.R. 1399-1405 p.140)</w:t>
      </w:r>
    </w:p>
    <w:p w14:paraId="70D20DA4" w14:textId="77777777" w:rsidR="006861EC" w:rsidRDefault="006861EC" w:rsidP="006861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Jun.1403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Hende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were commissioned to levy and collect in person </w:t>
      </w:r>
    </w:p>
    <w:p w14:paraId="245520A5" w14:textId="45623328" w:rsidR="006861EC" w:rsidRDefault="006861EC" w:rsidP="006861EC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the port of </w:t>
      </w:r>
      <w:proofErr w:type="gramStart"/>
      <w:r>
        <w:rPr>
          <w:rFonts w:ascii="Times New Roman" w:hAnsi="Times New Roman" w:cs="Times New Roman"/>
          <w:sz w:val="24"/>
          <w:szCs w:val="24"/>
        </w:rPr>
        <w:t>London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subsidy of wools, hides and woolfells granted to the King at the last Parliament.     (C.F.R. 1399-1405 p.208)</w:t>
      </w:r>
    </w:p>
    <w:p w14:paraId="61F3DB6E" w14:textId="77777777" w:rsidR="00242B6D" w:rsidRDefault="00242B6D" w:rsidP="00242B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Feb.1406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Staundon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were commissioned to levy and collect in person</w:t>
      </w:r>
    </w:p>
    <w:p w14:paraId="7AA9DF99" w14:textId="39859E0A" w:rsidR="00242B6D" w:rsidRDefault="00242B6D" w:rsidP="00242B6D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London the subsidy on wools, hides and woolfells granted to the King at the last Parliament.   (C.F.R. 1405-13 p.11)</w:t>
      </w:r>
    </w:p>
    <w:p w14:paraId="7F4965EB" w14:textId="77777777" w:rsidR="001D38EF" w:rsidRDefault="001D38EF" w:rsidP="00FE40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DCBE56" w14:textId="77777777" w:rsidR="00FE40BD" w:rsidRDefault="00FE40BD" w:rsidP="00FE40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7ED49D" w14:textId="77777777" w:rsidR="00FE40BD" w:rsidRDefault="00FE40BD" w:rsidP="00FE40B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AF701D" w14:textId="560CAD7D" w:rsidR="00FE40BD" w:rsidRDefault="00FE40BD" w:rsidP="00FE40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April 2021</w:t>
      </w:r>
    </w:p>
    <w:p w14:paraId="3F6875AB" w14:textId="60EBE6C0" w:rsidR="00242B6D" w:rsidRDefault="00242B6D" w:rsidP="00FE40B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February 2022</w:t>
      </w:r>
    </w:p>
    <w:p w14:paraId="25EEC0D4" w14:textId="77777777" w:rsidR="00BA00AB" w:rsidRPr="00FE40BD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FE40B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EBDA84" w14:textId="77777777" w:rsidR="00FE40BD" w:rsidRDefault="00FE40BD" w:rsidP="009139A6">
      <w:r>
        <w:separator/>
      </w:r>
    </w:p>
  </w:endnote>
  <w:endnote w:type="continuationSeparator" w:id="0">
    <w:p w14:paraId="1905CDBC" w14:textId="77777777" w:rsidR="00FE40BD" w:rsidRDefault="00FE40B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AD4A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DA02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5DEB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683917" w14:textId="77777777" w:rsidR="00FE40BD" w:rsidRDefault="00FE40BD" w:rsidP="009139A6">
      <w:r>
        <w:separator/>
      </w:r>
    </w:p>
  </w:footnote>
  <w:footnote w:type="continuationSeparator" w:id="0">
    <w:p w14:paraId="52933CEE" w14:textId="77777777" w:rsidR="00FE40BD" w:rsidRDefault="00FE40B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8842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3F2D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061B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0BD"/>
    <w:rsid w:val="000666E0"/>
    <w:rsid w:val="001D38EF"/>
    <w:rsid w:val="00242B6D"/>
    <w:rsid w:val="002510B7"/>
    <w:rsid w:val="005C130B"/>
    <w:rsid w:val="006861EC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E4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AB1E7"/>
  <w15:chartTrackingRefBased/>
  <w15:docId w15:val="{706DFB29-7F78-4826-8B54-AF73CB2B1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174</Words>
  <Characters>995</Characters>
  <Application>Microsoft Office Word</Application>
  <DocSecurity>0</DocSecurity>
  <Lines>8</Lines>
  <Paragraphs>2</Paragraphs>
  <ScaleCrop>false</ScaleCrop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4</cp:revision>
  <dcterms:created xsi:type="dcterms:W3CDTF">2021-04-24T21:02:00Z</dcterms:created>
  <dcterms:modified xsi:type="dcterms:W3CDTF">2022-02-18T12:09:00Z</dcterms:modified>
</cp:coreProperties>
</file>