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5ABFE6" w14:textId="77777777" w:rsidR="00644A2C" w:rsidRDefault="00644A2C" w:rsidP="00644A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MEREWOOD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d.ca.1484)</w:t>
      </w:r>
    </w:p>
    <w:p w14:paraId="2080B812" w14:textId="77777777" w:rsidR="00644A2C" w:rsidRDefault="00644A2C" w:rsidP="00644A2C">
      <w:pPr>
        <w:rPr>
          <w:rFonts w:ascii="Times New Roman" w:hAnsi="Times New Roman" w:cs="Times New Roman"/>
        </w:rPr>
      </w:pPr>
    </w:p>
    <w:p w14:paraId="05224908" w14:textId="77777777" w:rsidR="00644A2C" w:rsidRDefault="00644A2C" w:rsidP="00644A2C">
      <w:pPr>
        <w:rPr>
          <w:rFonts w:ascii="Times New Roman" w:hAnsi="Times New Roman" w:cs="Times New Roman"/>
        </w:rPr>
      </w:pPr>
    </w:p>
    <w:p w14:paraId="0F587E1E" w14:textId="77777777" w:rsidR="00644A2C" w:rsidRDefault="00644A2C" w:rsidP="00644A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died in or before this time.</w:t>
      </w:r>
    </w:p>
    <w:p w14:paraId="50EAFFF1" w14:textId="77777777" w:rsidR="00644A2C" w:rsidRDefault="00644A2C" w:rsidP="00644A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62699F7C" w14:textId="77777777" w:rsidR="00644A2C" w:rsidRDefault="00644A2C" w:rsidP="00644A2C">
      <w:pPr>
        <w:rPr>
          <w:rFonts w:ascii="Times New Roman" w:hAnsi="Times New Roman" w:cs="Times New Roman"/>
        </w:rPr>
      </w:pPr>
    </w:p>
    <w:p w14:paraId="09183736" w14:textId="77777777" w:rsidR="00644A2C" w:rsidRDefault="00644A2C" w:rsidP="00644A2C">
      <w:pPr>
        <w:rPr>
          <w:rFonts w:ascii="Times New Roman" w:hAnsi="Times New Roman" w:cs="Times New Roman"/>
        </w:rPr>
      </w:pPr>
    </w:p>
    <w:p w14:paraId="010AB9F5" w14:textId="77777777" w:rsidR="00644A2C" w:rsidRDefault="00644A2C" w:rsidP="00644A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Executors: Sir Philip Courtenay(q.v.) and his wife, Elizabeth(q.v.).   (ibid.) </w:t>
      </w:r>
    </w:p>
    <w:p w14:paraId="138CAD58" w14:textId="77777777" w:rsidR="00644A2C" w:rsidRDefault="00644A2C" w:rsidP="00644A2C">
      <w:pPr>
        <w:rPr>
          <w:rFonts w:ascii="Times New Roman" w:hAnsi="Times New Roman" w:cs="Times New Roman"/>
        </w:rPr>
      </w:pPr>
    </w:p>
    <w:p w14:paraId="16E2CB6F" w14:textId="77777777" w:rsidR="00644A2C" w:rsidRDefault="00644A2C" w:rsidP="00644A2C">
      <w:pPr>
        <w:rPr>
          <w:rFonts w:ascii="Times New Roman" w:hAnsi="Times New Roman" w:cs="Times New Roman"/>
        </w:rPr>
      </w:pPr>
    </w:p>
    <w:p w14:paraId="15A324BA" w14:textId="77777777" w:rsidR="00644A2C" w:rsidRDefault="00644A2C" w:rsidP="00644A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May 2018</w:t>
      </w:r>
    </w:p>
    <w:p w14:paraId="2B4ABA63" w14:textId="77777777" w:rsidR="006B2F86" w:rsidRPr="00E71FC3" w:rsidRDefault="00644A2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840AF5" w14:textId="77777777" w:rsidR="00644A2C" w:rsidRDefault="00644A2C" w:rsidP="00E71FC3">
      <w:r>
        <w:separator/>
      </w:r>
    </w:p>
  </w:endnote>
  <w:endnote w:type="continuationSeparator" w:id="0">
    <w:p w14:paraId="5DA3C942" w14:textId="77777777" w:rsidR="00644A2C" w:rsidRDefault="00644A2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0A82A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DD3C68" w14:textId="77777777" w:rsidR="00644A2C" w:rsidRDefault="00644A2C" w:rsidP="00E71FC3">
      <w:r>
        <w:separator/>
      </w:r>
    </w:p>
  </w:footnote>
  <w:footnote w:type="continuationSeparator" w:id="0">
    <w:p w14:paraId="440685A3" w14:textId="77777777" w:rsidR="00644A2C" w:rsidRDefault="00644A2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A2C"/>
    <w:rsid w:val="001A7C09"/>
    <w:rsid w:val="00577BD5"/>
    <w:rsid w:val="00644A2C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3EB58"/>
  <w15:chartTrackingRefBased/>
  <w15:docId w15:val="{7BB61A70-39E3-46D5-99D6-CCCCDF84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44A2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2018-06-01T15:41:00Z</dcterms:created>
  <dcterms:modified xsi:type="dcterms:W3CDTF">2018-06-01T15:41:00Z</dcterms:modified>
</cp:coreProperties>
</file>