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15FCF" w14:textId="77777777" w:rsidR="0095230B" w:rsidRDefault="0095230B" w:rsidP="0095230B">
      <w:pPr>
        <w:pStyle w:val="NoSpacing"/>
      </w:pPr>
      <w:r>
        <w:rPr>
          <w:u w:val="single"/>
        </w:rPr>
        <w:t>Alice MERBURY</w:t>
      </w:r>
      <w:r>
        <w:t xml:space="preserve">    </w:t>
      </w:r>
      <w:proofErr w:type="gramStart"/>
      <w:r>
        <w:t xml:space="preserve">   (</w:t>
      </w:r>
      <w:proofErr w:type="gramEnd"/>
      <w:r>
        <w:t>d.ca.1415)</w:t>
      </w:r>
    </w:p>
    <w:p w14:paraId="6C5558D2" w14:textId="77777777" w:rsidR="0095230B" w:rsidRDefault="0095230B" w:rsidP="0095230B">
      <w:pPr>
        <w:pStyle w:val="NoSpacing"/>
      </w:pPr>
    </w:p>
    <w:p w14:paraId="213D5B37" w14:textId="77777777" w:rsidR="0095230B" w:rsidRDefault="0095230B" w:rsidP="0095230B">
      <w:pPr>
        <w:pStyle w:val="NoSpacing"/>
      </w:pPr>
    </w:p>
    <w:p w14:paraId="49E10840" w14:textId="77777777" w:rsidR="0095230B" w:rsidRDefault="0095230B" w:rsidP="0095230B">
      <w:pPr>
        <w:pStyle w:val="NoSpacing"/>
      </w:pPr>
      <w:r>
        <w:t xml:space="preserve">  9 Apr.1415</w:t>
      </w:r>
      <w:r>
        <w:tab/>
        <w:t xml:space="preserve">Following her death, the Escheator of Herefordshire was ordered to </w:t>
      </w:r>
    </w:p>
    <w:p w14:paraId="59064CBA" w14:textId="77777777" w:rsidR="0095230B" w:rsidRDefault="0095230B" w:rsidP="0095230B">
      <w:pPr>
        <w:pStyle w:val="NoSpacing"/>
      </w:pPr>
      <w:r>
        <w:tab/>
      </w:r>
      <w:r>
        <w:tab/>
        <w:t>take her lands into the King’s lands.</w:t>
      </w:r>
    </w:p>
    <w:p w14:paraId="61BA4E5D" w14:textId="77777777" w:rsidR="0095230B" w:rsidRDefault="0095230B" w:rsidP="0095230B">
      <w:pPr>
        <w:pStyle w:val="NoSpacing"/>
      </w:pPr>
      <w:r>
        <w:tab/>
      </w:r>
      <w:r>
        <w:tab/>
        <w:t>(C.F.R. 1413-22 p.103)</w:t>
      </w:r>
    </w:p>
    <w:p w14:paraId="435D3AF9" w14:textId="77777777" w:rsidR="0095230B" w:rsidRDefault="0095230B" w:rsidP="0095230B">
      <w:pPr>
        <w:pStyle w:val="NoSpacing"/>
      </w:pPr>
    </w:p>
    <w:p w14:paraId="6AAC3F97" w14:textId="77777777" w:rsidR="0095230B" w:rsidRDefault="0095230B" w:rsidP="0095230B">
      <w:pPr>
        <w:pStyle w:val="NoSpacing"/>
      </w:pPr>
    </w:p>
    <w:p w14:paraId="6D107B97" w14:textId="77777777" w:rsidR="0095230B" w:rsidRDefault="0095230B" w:rsidP="0095230B">
      <w:pPr>
        <w:pStyle w:val="NoSpacing"/>
      </w:pPr>
      <w:r>
        <w:t>30 August 2024</w:t>
      </w:r>
    </w:p>
    <w:p w14:paraId="1A4D9B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446D6" w14:textId="77777777" w:rsidR="0095230B" w:rsidRDefault="0095230B" w:rsidP="009139A6">
      <w:r>
        <w:separator/>
      </w:r>
    </w:p>
  </w:endnote>
  <w:endnote w:type="continuationSeparator" w:id="0">
    <w:p w14:paraId="767A5CCB" w14:textId="77777777" w:rsidR="0095230B" w:rsidRDefault="009523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80F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D4C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555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6DC554" w14:textId="77777777" w:rsidR="0095230B" w:rsidRDefault="0095230B" w:rsidP="009139A6">
      <w:r>
        <w:separator/>
      </w:r>
    </w:p>
  </w:footnote>
  <w:footnote w:type="continuationSeparator" w:id="0">
    <w:p w14:paraId="1CF88704" w14:textId="77777777" w:rsidR="0095230B" w:rsidRDefault="009523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912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75C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0DB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30B"/>
    <w:rsid w:val="000666E0"/>
    <w:rsid w:val="002510B7"/>
    <w:rsid w:val="00270799"/>
    <w:rsid w:val="003C11E0"/>
    <w:rsid w:val="005C130B"/>
    <w:rsid w:val="00826F5C"/>
    <w:rsid w:val="009139A6"/>
    <w:rsid w:val="009411C2"/>
    <w:rsid w:val="009448BB"/>
    <w:rsid w:val="00947624"/>
    <w:rsid w:val="0095230B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D8931"/>
  <w15:chartTrackingRefBased/>
  <w15:docId w15:val="{E85203C2-F590-430A-9D4C-CAD2D880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2024-09-01T15:15:00Z</dcterms:created>
  <dcterms:modified xsi:type="dcterms:W3CDTF">2024-09-01T15:16:00Z</dcterms:modified>
</cp:coreProperties>
</file>