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BA948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MARTYN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1EA0C12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Downham Market, Norfolk. Husbandman.</w:t>
      </w:r>
    </w:p>
    <w:p w14:paraId="0ADDCB03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79C1D59B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1C2C8FE4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7498DA71" w14:textId="77777777" w:rsidR="00F963DC" w:rsidRDefault="00F963DC" w:rsidP="00F963DC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27011F3B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7117EFC6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3E567ADD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Styward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 servant </w:t>
      </w:r>
    </w:p>
    <w:p w14:paraId="16B4348C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them.   (ibid.)</w:t>
      </w:r>
    </w:p>
    <w:p w14:paraId="1A50A48C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22C53F7D" w14:textId="77777777" w:rsidR="00F963DC" w:rsidRDefault="00F963DC" w:rsidP="00F963DC">
      <w:pPr>
        <w:rPr>
          <w:rFonts w:ascii="Times New Roman" w:hAnsi="Times New Roman" w:cs="Times New Roman"/>
        </w:rPr>
      </w:pPr>
    </w:p>
    <w:p w14:paraId="042173D5" w14:textId="77777777" w:rsidR="00F963DC" w:rsidRDefault="00F963DC" w:rsidP="00F963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4542597C" w14:textId="77777777" w:rsidR="006B2F86" w:rsidRPr="00E71FC3" w:rsidRDefault="00F963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2E488" w14:textId="77777777" w:rsidR="00F963DC" w:rsidRDefault="00F963DC" w:rsidP="00E71FC3">
      <w:r>
        <w:separator/>
      </w:r>
    </w:p>
  </w:endnote>
  <w:endnote w:type="continuationSeparator" w:id="0">
    <w:p w14:paraId="0CCEF8FB" w14:textId="77777777" w:rsidR="00F963DC" w:rsidRDefault="00F963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2FC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FB427" w14:textId="77777777" w:rsidR="00F963DC" w:rsidRDefault="00F963DC" w:rsidP="00E71FC3">
      <w:r>
        <w:separator/>
      </w:r>
    </w:p>
  </w:footnote>
  <w:footnote w:type="continuationSeparator" w:id="0">
    <w:p w14:paraId="15CE1411" w14:textId="77777777" w:rsidR="00F963DC" w:rsidRDefault="00F963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76DB"/>
  <w15:chartTrackingRefBased/>
  <w15:docId w15:val="{D9521E56-8F81-41D7-AE1B-0488C1F7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63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963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2019-02-06T19:54:00Z</dcterms:created>
  <dcterms:modified xsi:type="dcterms:W3CDTF">2019-02-06T19:55:00Z</dcterms:modified>
</cp:coreProperties>
</file>