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FE1" w:rsidRDefault="000B3FE1" w:rsidP="000B3F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John MARTYN (alias </w:t>
      </w:r>
      <w:proofErr w:type="gramStart"/>
      <w:r>
        <w:rPr>
          <w:rFonts w:ascii="Times New Roman" w:hAnsi="Times New Roman" w:cs="Times New Roman"/>
          <w:u w:val="single"/>
        </w:rPr>
        <w:t>CARPENTER)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(fl.1484)</w:t>
      </w:r>
    </w:p>
    <w:p w:rsidR="000B3FE1" w:rsidRDefault="000B3FE1" w:rsidP="000B3F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Warwick. Husbandman.</w:t>
      </w:r>
    </w:p>
    <w:p w:rsidR="000B3FE1" w:rsidRDefault="000B3FE1" w:rsidP="000B3FE1">
      <w:pPr>
        <w:rPr>
          <w:rFonts w:ascii="Times New Roman" w:hAnsi="Times New Roman" w:cs="Times New Roman"/>
        </w:rPr>
      </w:pPr>
    </w:p>
    <w:p w:rsidR="000B3FE1" w:rsidRDefault="000B3FE1" w:rsidP="000B3FE1">
      <w:pPr>
        <w:rPr>
          <w:rFonts w:ascii="Times New Roman" w:hAnsi="Times New Roman" w:cs="Times New Roman"/>
        </w:rPr>
      </w:pPr>
    </w:p>
    <w:p w:rsidR="000B3FE1" w:rsidRDefault="000B3FE1" w:rsidP="000B3F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FitzWaren</w:t>
      </w:r>
      <w:proofErr w:type="spellEnd"/>
      <w:r>
        <w:rPr>
          <w:rFonts w:ascii="Times New Roman" w:hAnsi="Times New Roman" w:cs="Times New Roman"/>
        </w:rPr>
        <w:t>(q.v.) brought a plaint of debt against him, Richard</w:t>
      </w:r>
    </w:p>
    <w:p w:rsidR="000B3FE1" w:rsidRDefault="000B3FE1" w:rsidP="000B3F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Shore of Warwick(q.v.), John </w:t>
      </w:r>
      <w:proofErr w:type="spellStart"/>
      <w:r>
        <w:rPr>
          <w:rFonts w:ascii="Times New Roman" w:hAnsi="Times New Roman" w:cs="Times New Roman"/>
        </w:rPr>
        <w:t>Nele</w:t>
      </w:r>
      <w:proofErr w:type="spellEnd"/>
      <w:r>
        <w:rPr>
          <w:rFonts w:ascii="Times New Roman" w:hAnsi="Times New Roman" w:cs="Times New Roman"/>
        </w:rPr>
        <w:t xml:space="preserve"> of Warwick(q.v.), William </w:t>
      </w:r>
      <w:proofErr w:type="spellStart"/>
      <w:r>
        <w:rPr>
          <w:rFonts w:ascii="Times New Roman" w:hAnsi="Times New Roman" w:cs="Times New Roman"/>
        </w:rPr>
        <w:t>Pardy</w:t>
      </w:r>
      <w:proofErr w:type="spellEnd"/>
    </w:p>
    <w:p w:rsidR="000B3FE1" w:rsidRDefault="000B3FE1" w:rsidP="000B3F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Snitterfield</w:t>
      </w:r>
      <w:proofErr w:type="spellEnd"/>
      <w:r>
        <w:rPr>
          <w:rFonts w:ascii="Times New Roman" w:hAnsi="Times New Roman" w:cs="Times New Roman"/>
        </w:rPr>
        <w:t>(q.v.) and one other.</w:t>
      </w:r>
    </w:p>
    <w:p w:rsidR="000B3FE1" w:rsidRDefault="000B3FE1" w:rsidP="000B3F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0B3FE1" w:rsidRDefault="000B3FE1" w:rsidP="000B3FE1">
      <w:pPr>
        <w:rPr>
          <w:rFonts w:ascii="Times New Roman" w:hAnsi="Times New Roman" w:cs="Times New Roman"/>
        </w:rPr>
      </w:pPr>
    </w:p>
    <w:p w:rsidR="000B3FE1" w:rsidRDefault="000B3FE1" w:rsidP="000B3FE1">
      <w:pPr>
        <w:rPr>
          <w:rFonts w:ascii="Times New Roman" w:hAnsi="Times New Roman" w:cs="Times New Roman"/>
        </w:rPr>
      </w:pPr>
    </w:p>
    <w:p w:rsidR="000B3FE1" w:rsidRDefault="000B3FE1" w:rsidP="000B3F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October 2017</w:t>
      </w:r>
    </w:p>
    <w:p w:rsidR="006B2F86" w:rsidRPr="00E71FC3" w:rsidRDefault="000B3FE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3FE1" w:rsidRDefault="000B3FE1" w:rsidP="00E71FC3">
      <w:r>
        <w:separator/>
      </w:r>
    </w:p>
  </w:endnote>
  <w:endnote w:type="continuationSeparator" w:id="0">
    <w:p w:rsidR="000B3FE1" w:rsidRDefault="000B3FE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3FE1" w:rsidRDefault="000B3FE1" w:rsidP="00E71FC3">
      <w:r>
        <w:separator/>
      </w:r>
    </w:p>
  </w:footnote>
  <w:footnote w:type="continuationSeparator" w:id="0">
    <w:p w:rsidR="000B3FE1" w:rsidRDefault="000B3FE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FE1"/>
    <w:rsid w:val="000B3FE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42E566-55DF-403F-9842-69CCC4764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3FE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2017-10-26T20:18:00Z</dcterms:created>
  <dcterms:modified xsi:type="dcterms:W3CDTF">2017-10-26T20:18:00Z</dcterms:modified>
</cp:coreProperties>
</file>