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742E7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61FE6BB0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Woodmonger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761B9F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0E970C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C5A3F7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Cacche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St.Lawrence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Essex(q.v.), was pardoned outlawry for </w:t>
      </w:r>
    </w:p>
    <w:p w14:paraId="31301731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not appearing to answer him touching a debt of 40s.</w:t>
      </w:r>
    </w:p>
    <w:p w14:paraId="1CF69230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p.80)</w:t>
      </w:r>
    </w:p>
    <w:p w14:paraId="3A52F7AE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F4A98D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1949D0" w14:textId="77777777" w:rsidR="00400964" w:rsidRDefault="00400964" w:rsidP="004009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January 2021</w:t>
      </w:r>
    </w:p>
    <w:p w14:paraId="5EE7980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D211F" w14:textId="77777777" w:rsidR="00400964" w:rsidRDefault="00400964" w:rsidP="00CD0211">
      <w:pPr>
        <w:spacing w:after="0" w:line="240" w:lineRule="auto"/>
      </w:pPr>
      <w:r>
        <w:separator/>
      </w:r>
    </w:p>
  </w:endnote>
  <w:endnote w:type="continuationSeparator" w:id="0">
    <w:p w14:paraId="3D807FA4" w14:textId="77777777" w:rsidR="00400964" w:rsidRDefault="004009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B59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0AAA5" w14:textId="77777777" w:rsidR="00400964" w:rsidRDefault="00400964" w:rsidP="00CD0211">
      <w:pPr>
        <w:spacing w:after="0" w:line="240" w:lineRule="auto"/>
      </w:pPr>
      <w:r>
        <w:separator/>
      </w:r>
    </w:p>
  </w:footnote>
  <w:footnote w:type="continuationSeparator" w:id="0">
    <w:p w14:paraId="181F154B" w14:textId="77777777" w:rsidR="00400964" w:rsidRDefault="004009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096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8B4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2021-01-31T22:17:00Z</dcterms:created>
  <dcterms:modified xsi:type="dcterms:W3CDTF">2021-01-31T22:17:00Z</dcterms:modified>
</cp:coreProperties>
</file>