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  <w:u w:val="single"/>
        </w:rPr>
        <w:t>John MARTYN</w:t>
      </w:r>
      <w:r w:rsidRPr="00381EF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81EF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81EF3">
        <w:rPr>
          <w:rFonts w:ascii="Times New Roman" w:hAnsi="Times New Roman" w:cs="Times New Roman"/>
          <w:sz w:val="24"/>
          <w:szCs w:val="24"/>
        </w:rPr>
        <w:t>fl.1434)</w:t>
      </w: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30 Jun.1434</w:t>
      </w:r>
      <w:r w:rsidRPr="00381EF3"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Southwark,</w:t>
      </w: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Surrey, into lands of the late Joan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Harpedon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(q.v.).</w:t>
      </w: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81E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381EF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 xml:space="preserve"> 24-220)</w:t>
      </w: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648" w:rsidRPr="00381EF3" w:rsidRDefault="00E07648" w:rsidP="00E0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16 March 2016</w:t>
      </w:r>
    </w:p>
    <w:p w:rsidR="006B2F86" w:rsidRPr="00E71FC3" w:rsidRDefault="00E076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648" w:rsidRDefault="00E07648" w:rsidP="00E71FC3">
      <w:pPr>
        <w:spacing w:after="0" w:line="240" w:lineRule="auto"/>
      </w:pPr>
      <w:r>
        <w:separator/>
      </w:r>
    </w:p>
  </w:endnote>
  <w:endnote w:type="continuationSeparator" w:id="0">
    <w:p w:rsidR="00E07648" w:rsidRDefault="00E076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648" w:rsidRDefault="00E07648" w:rsidP="00E71FC3">
      <w:pPr>
        <w:spacing w:after="0" w:line="240" w:lineRule="auto"/>
      </w:pPr>
      <w:r>
        <w:separator/>
      </w:r>
    </w:p>
  </w:footnote>
  <w:footnote w:type="continuationSeparator" w:id="0">
    <w:p w:rsidR="00E07648" w:rsidRDefault="00E076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648"/>
    <w:rsid w:val="00AB52E8"/>
    <w:rsid w:val="00B16D3F"/>
    <w:rsid w:val="00E076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2A7076-7B5E-4F9E-8AB0-E6B20077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0764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076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2016-03-16T20:49:00Z</dcterms:created>
  <dcterms:modified xsi:type="dcterms:W3CDTF">2016-03-16T20:49:00Z</dcterms:modified>
</cp:coreProperties>
</file>