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FEB" w:rsidRDefault="00835FEB" w:rsidP="00835FEB">
      <w:r>
        <w:rPr>
          <w:u w:val="single"/>
        </w:rPr>
        <w:t>Edward LUCAS</w:t>
      </w:r>
      <w:r>
        <w:t xml:space="preserve">      (fl.1400)</w:t>
      </w:r>
    </w:p>
    <w:p w:rsidR="00835FEB" w:rsidRDefault="00835FEB" w:rsidP="00835FEB"/>
    <w:p w:rsidR="00835FEB" w:rsidRDefault="00835FEB" w:rsidP="00835FEB"/>
    <w:p w:rsidR="00835FEB" w:rsidRDefault="00835FEB" w:rsidP="00835FEB">
      <w:r>
        <w:tab/>
        <w:t>1400</w:t>
      </w:r>
      <w:r>
        <w:tab/>
        <w:t xml:space="preserve">He and John </w:t>
      </w:r>
      <w:proofErr w:type="gramStart"/>
      <w:r>
        <w:t>Quarles(</w:t>
      </w:r>
      <w:proofErr w:type="gramEnd"/>
      <w:r>
        <w:t xml:space="preserve">q.v.) presented John </w:t>
      </w:r>
      <w:proofErr w:type="spellStart"/>
      <w:r>
        <w:t>Estker</w:t>
      </w:r>
      <w:proofErr w:type="spellEnd"/>
      <w:r>
        <w:t xml:space="preserve">(q.v.) to the church of </w:t>
      </w:r>
    </w:p>
    <w:p w:rsidR="00835FEB" w:rsidRDefault="00835FEB" w:rsidP="00835FEB">
      <w:r>
        <w:tab/>
      </w:r>
      <w:r>
        <w:tab/>
      </w:r>
      <w:proofErr w:type="spellStart"/>
      <w:proofErr w:type="gramStart"/>
      <w:r>
        <w:t>St.Andrew</w:t>
      </w:r>
      <w:proofErr w:type="spellEnd"/>
      <w:r>
        <w:t xml:space="preserve">, </w:t>
      </w:r>
      <w:proofErr w:type="spellStart"/>
      <w:r>
        <w:t>Letheringsett</w:t>
      </w:r>
      <w:proofErr w:type="spellEnd"/>
      <w:r>
        <w:t>, Norfolk.</w:t>
      </w:r>
      <w:proofErr w:type="gramEnd"/>
    </w:p>
    <w:p w:rsidR="00835FEB" w:rsidRDefault="00835FEB" w:rsidP="00835FEB">
      <w:pPr>
        <w:pStyle w:val="NoSpacing"/>
      </w:pPr>
      <w:r>
        <w:tab/>
      </w:r>
      <w:r>
        <w:tab/>
        <w:t xml:space="preserve">(“An Essay </w:t>
      </w:r>
      <w:proofErr w:type="gramStart"/>
      <w:r>
        <w:t>Towards</w:t>
      </w:r>
      <w:proofErr w:type="gramEnd"/>
      <w:r>
        <w:t xml:space="preserve"> a Topographical History of the County of Norfolk”</w:t>
      </w:r>
    </w:p>
    <w:p w:rsidR="00835FEB" w:rsidRDefault="00835FEB" w:rsidP="00835FEB">
      <w:pPr>
        <w:ind w:left="720" w:firstLine="720"/>
      </w:pPr>
      <w:proofErr w:type="gramStart"/>
      <w:r>
        <w:t>vol.9</w:t>
      </w:r>
      <w:proofErr w:type="gramEnd"/>
      <w:r>
        <w:t xml:space="preserve"> pp.411-5  Francis </w:t>
      </w:r>
      <w:proofErr w:type="spellStart"/>
      <w:r>
        <w:t>Blomefield</w:t>
      </w:r>
      <w:proofErr w:type="spellEnd"/>
      <w:r>
        <w:t>)</w:t>
      </w:r>
    </w:p>
    <w:p w:rsidR="00835FEB" w:rsidRDefault="00835FEB" w:rsidP="00835FEB"/>
    <w:p w:rsidR="00835FEB" w:rsidRDefault="00835FEB" w:rsidP="00835FEB"/>
    <w:p w:rsidR="00835FEB" w:rsidRDefault="00835FEB" w:rsidP="00835FEB">
      <w:r>
        <w:t>29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5FEB" w:rsidRDefault="00835FEB" w:rsidP="00920DE3">
      <w:r>
        <w:separator/>
      </w:r>
    </w:p>
  </w:endnote>
  <w:endnote w:type="continuationSeparator" w:id="0">
    <w:p w:rsidR="00835FEB" w:rsidRDefault="00835FEB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5FEB" w:rsidRDefault="00835FEB" w:rsidP="00920DE3">
      <w:r>
        <w:separator/>
      </w:r>
    </w:p>
  </w:footnote>
  <w:footnote w:type="continuationSeparator" w:id="0">
    <w:p w:rsidR="00835FEB" w:rsidRDefault="00835FEB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FEB"/>
    <w:rsid w:val="00120749"/>
    <w:rsid w:val="00624CAE"/>
    <w:rsid w:val="00835FEB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5FE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5FE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2015-09-25T16:26:00Z</dcterms:created>
  <dcterms:modified xsi:type="dcterms:W3CDTF">2015-09-25T16:27:00Z</dcterms:modified>
</cp:coreProperties>
</file>