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C19E3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fl.1462)</w:t>
      </w:r>
    </w:p>
    <w:p w14:paraId="035A036B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Leicestershire.</w:t>
      </w:r>
    </w:p>
    <w:p w14:paraId="2F41CD34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A199D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547B8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Apr.1462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Surry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Oakthorp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quitclaimed lands in</w:t>
      </w:r>
    </w:p>
    <w:p w14:paraId="7F7D33B5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Oakthorp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Halugaton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135AD1B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D3155/6774)</w:t>
      </w:r>
    </w:p>
    <w:p w14:paraId="033E8C26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34F26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00C67" w14:textId="77777777" w:rsidR="00B94E91" w:rsidRDefault="00B94E91" w:rsidP="00B94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3DFFBA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938D7" w14:textId="77777777" w:rsidR="00B94E91" w:rsidRDefault="00B94E91" w:rsidP="009139A6">
      <w:r>
        <w:separator/>
      </w:r>
    </w:p>
  </w:endnote>
  <w:endnote w:type="continuationSeparator" w:id="0">
    <w:p w14:paraId="7EFA77BD" w14:textId="77777777" w:rsidR="00B94E91" w:rsidRDefault="00B94E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F1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C1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FE6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0C38" w14:textId="77777777" w:rsidR="00B94E91" w:rsidRDefault="00B94E91" w:rsidP="009139A6">
      <w:r>
        <w:separator/>
      </w:r>
    </w:p>
  </w:footnote>
  <w:footnote w:type="continuationSeparator" w:id="0">
    <w:p w14:paraId="3F67CA7F" w14:textId="77777777" w:rsidR="00B94E91" w:rsidRDefault="00B94E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41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EC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DC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91"/>
    <w:rsid w:val="000666E0"/>
    <w:rsid w:val="002510B7"/>
    <w:rsid w:val="005C130B"/>
    <w:rsid w:val="00826F5C"/>
    <w:rsid w:val="009139A6"/>
    <w:rsid w:val="009448BB"/>
    <w:rsid w:val="00A3176C"/>
    <w:rsid w:val="00AE65F8"/>
    <w:rsid w:val="00B94E9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EA8DC"/>
  <w15:chartTrackingRefBased/>
  <w15:docId w15:val="{2A9BF518-E802-40D0-A782-A44A1192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2021-07-18T19:27:00Z</dcterms:created>
  <dcterms:modified xsi:type="dcterms:W3CDTF">2021-07-18T19:28:00Z</dcterms:modified>
</cp:coreProperties>
</file>