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EDB4F" w14:textId="77777777" w:rsidR="00A02BBB" w:rsidRDefault="00A02BBB" w:rsidP="00A02B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Michael LERCEDEKNE</w:t>
      </w:r>
      <w:r>
        <w:rPr>
          <w:rFonts w:cs="Times New Roman"/>
          <w:szCs w:val="24"/>
        </w:rPr>
        <w:t xml:space="preserve">        (d.ca.1442)</w:t>
      </w:r>
    </w:p>
    <w:p w14:paraId="2C502D42" w14:textId="77777777" w:rsidR="00A02BBB" w:rsidRDefault="00A02BBB" w:rsidP="00A02B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Treasurer of Exeter Cathedral.</w:t>
      </w:r>
    </w:p>
    <w:p w14:paraId="1AE5025D" w14:textId="77777777" w:rsidR="00A02BBB" w:rsidRDefault="00A02BBB" w:rsidP="00A02BBB">
      <w:pPr>
        <w:pStyle w:val="NoSpacing"/>
        <w:rPr>
          <w:rFonts w:cs="Times New Roman"/>
          <w:szCs w:val="24"/>
        </w:rPr>
      </w:pPr>
    </w:p>
    <w:p w14:paraId="5E9864E7" w14:textId="77777777" w:rsidR="00A02BBB" w:rsidRDefault="00A02BBB" w:rsidP="00A02BBB">
      <w:pPr>
        <w:pStyle w:val="NoSpacing"/>
        <w:rPr>
          <w:rFonts w:cs="Times New Roman"/>
          <w:szCs w:val="24"/>
        </w:rPr>
      </w:pPr>
    </w:p>
    <w:p w14:paraId="1763D7D3" w14:textId="77777777" w:rsidR="00A02BBB" w:rsidRDefault="00A02BBB" w:rsidP="00A02B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>Probate of his Will.</w:t>
      </w:r>
    </w:p>
    <w:p w14:paraId="6C5B6E53" w14:textId="77777777" w:rsidR="00A02BBB" w:rsidRDefault="00A02BBB" w:rsidP="00A02B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(Devon Wills Index, 1163 – 1999)</w:t>
      </w:r>
    </w:p>
    <w:p w14:paraId="0AA45A98" w14:textId="77777777" w:rsidR="00A02BBB" w:rsidRDefault="00A02BBB" w:rsidP="00A02BBB">
      <w:pPr>
        <w:pStyle w:val="NoSpacing"/>
        <w:rPr>
          <w:rFonts w:cs="Times New Roman"/>
          <w:szCs w:val="24"/>
        </w:rPr>
      </w:pPr>
    </w:p>
    <w:p w14:paraId="5E34372F" w14:textId="77777777" w:rsidR="00A02BBB" w:rsidRDefault="00A02BBB" w:rsidP="00A02BBB">
      <w:pPr>
        <w:pStyle w:val="NoSpacing"/>
        <w:rPr>
          <w:rFonts w:cs="Times New Roman"/>
          <w:szCs w:val="24"/>
        </w:rPr>
      </w:pPr>
    </w:p>
    <w:p w14:paraId="1435E83C" w14:textId="77777777" w:rsidR="00A02BBB" w:rsidRDefault="00A02BBB" w:rsidP="00A02B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27 March 2025</w:t>
      </w:r>
      <w:r>
        <w:rPr>
          <w:rFonts w:cs="Times New Roman"/>
          <w:szCs w:val="24"/>
        </w:rPr>
        <w:fldChar w:fldCharType="end"/>
      </w:r>
    </w:p>
    <w:p w14:paraId="071CE94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7000C" w14:textId="77777777" w:rsidR="00A02BBB" w:rsidRDefault="00A02BBB" w:rsidP="009139A6">
      <w:r>
        <w:separator/>
      </w:r>
    </w:p>
  </w:endnote>
  <w:endnote w:type="continuationSeparator" w:id="0">
    <w:p w14:paraId="4C389587" w14:textId="77777777" w:rsidR="00A02BBB" w:rsidRDefault="00A02B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008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6BB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C85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ED4B3" w14:textId="77777777" w:rsidR="00A02BBB" w:rsidRDefault="00A02BBB" w:rsidP="009139A6">
      <w:r>
        <w:separator/>
      </w:r>
    </w:p>
  </w:footnote>
  <w:footnote w:type="continuationSeparator" w:id="0">
    <w:p w14:paraId="44D79A7F" w14:textId="77777777" w:rsidR="00A02BBB" w:rsidRDefault="00A02B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C57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B40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E61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BBB"/>
    <w:rsid w:val="000666E0"/>
    <w:rsid w:val="000A2E7A"/>
    <w:rsid w:val="00190DFA"/>
    <w:rsid w:val="002510B7"/>
    <w:rsid w:val="00270799"/>
    <w:rsid w:val="00357E4A"/>
    <w:rsid w:val="005C130B"/>
    <w:rsid w:val="007D2C1E"/>
    <w:rsid w:val="00826F5C"/>
    <w:rsid w:val="009139A6"/>
    <w:rsid w:val="009411C2"/>
    <w:rsid w:val="009448BB"/>
    <w:rsid w:val="00947624"/>
    <w:rsid w:val="00A02BBB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7BBAE"/>
  <w15:chartTrackingRefBased/>
  <w15:docId w15:val="{BB194739-9137-4653-BE8B-B779CAA94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2025-03-27T20:22:00Z</dcterms:created>
  <dcterms:modified xsi:type="dcterms:W3CDTF">2025-03-27T20:24:00Z</dcterms:modified>
</cp:coreProperties>
</file>