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69A5" w:rsidRDefault="000269A5" w:rsidP="000269A5">
      <w:pPr>
        <w:pStyle w:val="NoSpacing"/>
      </w:pPr>
      <w:r>
        <w:rPr>
          <w:u w:val="single"/>
        </w:rPr>
        <w:t>John LANGTON</w:t>
      </w:r>
      <w:r>
        <w:t xml:space="preserve">       </w:t>
      </w:r>
      <w:r>
        <w:t>(fl.1421)</w:t>
      </w:r>
    </w:p>
    <w:p w:rsidR="000269A5" w:rsidRDefault="000269A5" w:rsidP="000269A5">
      <w:pPr>
        <w:pStyle w:val="NoSpacing"/>
      </w:pPr>
      <w:r>
        <w:t>of North or South Somercoates</w:t>
      </w:r>
      <w:bookmarkStart w:id="0" w:name="_GoBack"/>
      <w:bookmarkEnd w:id="0"/>
      <w:r>
        <w:t>, Lincolnshire.</w:t>
      </w:r>
    </w:p>
    <w:p w:rsidR="000269A5" w:rsidRDefault="000269A5" w:rsidP="000269A5">
      <w:pPr>
        <w:pStyle w:val="NoSpacing"/>
      </w:pPr>
    </w:p>
    <w:p w:rsidR="000269A5" w:rsidRDefault="000269A5" w:rsidP="000269A5">
      <w:pPr>
        <w:pStyle w:val="NoSpacing"/>
      </w:pPr>
    </w:p>
    <w:p w:rsidR="000269A5" w:rsidRDefault="000269A5" w:rsidP="000269A5">
      <w:pPr>
        <w:pStyle w:val="NoSpacing"/>
      </w:pPr>
      <w:r>
        <w:t xml:space="preserve">  4 Jan.1421</w:t>
      </w:r>
      <w:r>
        <w:tab/>
        <w:t xml:space="preserve">He was a juror on the inquisition post mortem held in Louth into the </w:t>
      </w:r>
    </w:p>
    <w:p w:rsidR="000269A5" w:rsidRDefault="000269A5" w:rsidP="000269A5">
      <w:pPr>
        <w:pStyle w:val="NoSpacing"/>
      </w:pPr>
      <w:r>
        <w:tab/>
      </w:r>
      <w:r>
        <w:tab/>
        <w:t>lands of the late Sir John Godard(q.v.).</w:t>
      </w:r>
    </w:p>
    <w:p w:rsidR="000269A5" w:rsidRDefault="000269A5" w:rsidP="000269A5">
      <w:pPr>
        <w:pStyle w:val="NoSpacing"/>
      </w:pPr>
      <w:r>
        <w:tab/>
      </w:r>
      <w:r>
        <w:tab/>
        <w:t>(www.inquisitionspostmortem.ac.uk  ref. eCIPM 21-506)</w:t>
      </w:r>
    </w:p>
    <w:p w:rsidR="000269A5" w:rsidRDefault="000269A5" w:rsidP="000269A5">
      <w:pPr>
        <w:pStyle w:val="NoSpacing"/>
      </w:pPr>
    </w:p>
    <w:p w:rsidR="000269A5" w:rsidRDefault="000269A5" w:rsidP="000269A5">
      <w:pPr>
        <w:pStyle w:val="NoSpacing"/>
      </w:pPr>
    </w:p>
    <w:p w:rsidR="000269A5" w:rsidRPr="00D107D9" w:rsidRDefault="000269A5" w:rsidP="000269A5">
      <w:pPr>
        <w:pStyle w:val="NoSpacing"/>
      </w:pPr>
      <w:r>
        <w:t>10 September 2016</w:t>
      </w:r>
    </w:p>
    <w:p w:rsidR="006B2F86" w:rsidRPr="000269A5" w:rsidRDefault="000269A5" w:rsidP="00E71FC3">
      <w:pPr>
        <w:pStyle w:val="NoSpacing"/>
      </w:pPr>
    </w:p>
    <w:sectPr w:rsidR="006B2F86" w:rsidRPr="000269A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9A5" w:rsidRDefault="000269A5" w:rsidP="00E71FC3">
      <w:pPr>
        <w:spacing w:after="0" w:line="240" w:lineRule="auto"/>
      </w:pPr>
      <w:r>
        <w:separator/>
      </w:r>
    </w:p>
  </w:endnote>
  <w:endnote w:type="continuationSeparator" w:id="0">
    <w:p w:rsidR="000269A5" w:rsidRDefault="000269A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9A5" w:rsidRDefault="000269A5" w:rsidP="00E71FC3">
      <w:pPr>
        <w:spacing w:after="0" w:line="240" w:lineRule="auto"/>
      </w:pPr>
      <w:r>
        <w:separator/>
      </w:r>
    </w:p>
  </w:footnote>
  <w:footnote w:type="continuationSeparator" w:id="0">
    <w:p w:rsidR="000269A5" w:rsidRDefault="000269A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9A5"/>
    <w:rsid w:val="000269A5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18A3B"/>
  <w15:chartTrackingRefBased/>
  <w15:docId w15:val="{56F7B0C2-C978-4F56-BB4C-3DDE2EF1D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2016-09-10T20:42:00Z</dcterms:created>
  <dcterms:modified xsi:type="dcterms:W3CDTF">2016-09-10T20:46:00Z</dcterms:modified>
</cp:coreProperties>
</file>