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C571CE" w14:textId="77777777" w:rsidR="006B2F86" w:rsidRPr="00943E19" w:rsidRDefault="008A1B7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43E19">
        <w:rPr>
          <w:rFonts w:ascii="Times New Roman" w:hAnsi="Times New Roman" w:cs="Times New Roman"/>
          <w:sz w:val="24"/>
          <w:szCs w:val="24"/>
          <w:u w:val="single"/>
        </w:rPr>
        <w:t>Walter KYRTON</w:t>
      </w:r>
      <w:r w:rsidRPr="00943E19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943E19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943E19">
        <w:rPr>
          <w:rFonts w:ascii="Times New Roman" w:hAnsi="Times New Roman" w:cs="Times New Roman"/>
          <w:sz w:val="24"/>
          <w:szCs w:val="24"/>
        </w:rPr>
        <w:t>fl.1433)</w:t>
      </w:r>
    </w:p>
    <w:p w14:paraId="01AB9A5F" w14:textId="77777777" w:rsidR="008A1B77" w:rsidRPr="00943E19" w:rsidRDefault="008A1B7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4DDA45" w14:textId="15FF8B88" w:rsidR="008A1B77" w:rsidRPr="00943E19" w:rsidRDefault="008A1B7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2B4BB6" w14:textId="77777777" w:rsidR="00943E19" w:rsidRPr="00943E19" w:rsidRDefault="00943E19" w:rsidP="00943E1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43E19">
        <w:rPr>
          <w:rFonts w:ascii="Times New Roman" w:hAnsi="Times New Roman" w:cs="Times New Roman"/>
          <w:sz w:val="24"/>
          <w:szCs w:val="24"/>
        </w:rPr>
        <w:t>13 Aug.1425</w:t>
      </w:r>
      <w:r w:rsidRPr="00943E19">
        <w:rPr>
          <w:rFonts w:ascii="Times New Roman" w:hAnsi="Times New Roman" w:cs="Times New Roman"/>
          <w:sz w:val="24"/>
          <w:szCs w:val="24"/>
        </w:rPr>
        <w:tab/>
        <w:t>He was a juror on the inquisition post mortem held in Bedford</w:t>
      </w:r>
    </w:p>
    <w:p w14:paraId="230440E9" w14:textId="77777777" w:rsidR="00943E19" w:rsidRPr="00943E19" w:rsidRDefault="00943E19" w:rsidP="00943E1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43E19">
        <w:rPr>
          <w:rFonts w:ascii="Times New Roman" w:hAnsi="Times New Roman" w:cs="Times New Roman"/>
          <w:sz w:val="24"/>
          <w:szCs w:val="24"/>
        </w:rPr>
        <w:tab/>
      </w:r>
      <w:r w:rsidRPr="00943E19">
        <w:rPr>
          <w:rFonts w:ascii="Times New Roman" w:hAnsi="Times New Roman" w:cs="Times New Roman"/>
          <w:sz w:val="24"/>
          <w:szCs w:val="24"/>
        </w:rPr>
        <w:tab/>
        <w:t>into lands of Edmund Mortimer, Earl of March.</w:t>
      </w:r>
    </w:p>
    <w:p w14:paraId="2E908FF9" w14:textId="521FC7D8" w:rsidR="00D078CE" w:rsidRPr="00943E19" w:rsidRDefault="00943E19" w:rsidP="00943E1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43E19">
        <w:rPr>
          <w:rFonts w:ascii="Times New Roman" w:hAnsi="Times New Roman" w:cs="Times New Roman"/>
          <w:sz w:val="24"/>
          <w:szCs w:val="24"/>
        </w:rPr>
        <w:tab/>
      </w:r>
      <w:r w:rsidRPr="00943E19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943E19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943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3E19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943E19">
        <w:rPr>
          <w:rFonts w:ascii="Times New Roman" w:hAnsi="Times New Roman" w:cs="Times New Roman"/>
          <w:sz w:val="24"/>
          <w:szCs w:val="24"/>
        </w:rPr>
        <w:t xml:space="preserve"> 22-476)</w:t>
      </w:r>
    </w:p>
    <w:p w14:paraId="58BB65E7" w14:textId="77777777" w:rsidR="008A1B77" w:rsidRPr="00943E19" w:rsidRDefault="008A1B7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43E19">
        <w:rPr>
          <w:rFonts w:ascii="Times New Roman" w:hAnsi="Times New Roman" w:cs="Times New Roman"/>
          <w:sz w:val="24"/>
          <w:szCs w:val="24"/>
        </w:rPr>
        <w:t>20 Jan.1433</w:t>
      </w:r>
      <w:r w:rsidRPr="00943E19"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 w:rsidRPr="00943E19"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 w:rsidRPr="00943E19">
        <w:rPr>
          <w:rFonts w:ascii="Times New Roman" w:hAnsi="Times New Roman" w:cs="Times New Roman"/>
          <w:sz w:val="24"/>
          <w:szCs w:val="24"/>
        </w:rPr>
        <w:t xml:space="preserve"> held in Bedford into land</w:t>
      </w:r>
    </w:p>
    <w:p w14:paraId="284141C9" w14:textId="77777777" w:rsidR="008A1B77" w:rsidRPr="00943E19" w:rsidRDefault="008A1B7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43E19">
        <w:rPr>
          <w:rFonts w:ascii="Times New Roman" w:hAnsi="Times New Roman" w:cs="Times New Roman"/>
          <w:sz w:val="24"/>
          <w:szCs w:val="24"/>
        </w:rPr>
        <w:tab/>
      </w:r>
      <w:r w:rsidRPr="00943E19">
        <w:rPr>
          <w:rFonts w:ascii="Times New Roman" w:hAnsi="Times New Roman" w:cs="Times New Roman"/>
          <w:sz w:val="24"/>
          <w:szCs w:val="24"/>
        </w:rPr>
        <w:tab/>
        <w:t>of the late John Mowbray, 2</w:t>
      </w:r>
      <w:r w:rsidRPr="00943E19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943E19"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14:paraId="6A8580F4" w14:textId="77777777" w:rsidR="008A1B77" w:rsidRPr="00943E19" w:rsidRDefault="008A1B7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43E19">
        <w:rPr>
          <w:rFonts w:ascii="Times New Roman" w:hAnsi="Times New Roman" w:cs="Times New Roman"/>
          <w:sz w:val="24"/>
          <w:szCs w:val="24"/>
        </w:rPr>
        <w:tab/>
      </w:r>
      <w:r w:rsidRPr="00943E19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943E19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943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3E19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943E19">
        <w:rPr>
          <w:rFonts w:ascii="Times New Roman" w:hAnsi="Times New Roman" w:cs="Times New Roman"/>
          <w:sz w:val="24"/>
          <w:szCs w:val="24"/>
        </w:rPr>
        <w:t xml:space="preserve">  24-111)</w:t>
      </w:r>
    </w:p>
    <w:p w14:paraId="1EB0EEAE" w14:textId="77777777" w:rsidR="008A1B77" w:rsidRPr="00943E19" w:rsidRDefault="008A1B7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C13B1E" w14:textId="77777777" w:rsidR="008A1B77" w:rsidRPr="00943E19" w:rsidRDefault="008A1B7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05A054" w14:textId="1E132B2B" w:rsidR="008A1B77" w:rsidRDefault="008A1B7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43E19">
        <w:rPr>
          <w:rFonts w:ascii="Times New Roman" w:hAnsi="Times New Roman" w:cs="Times New Roman"/>
          <w:sz w:val="24"/>
          <w:szCs w:val="24"/>
        </w:rPr>
        <w:t>4 June 2016</w:t>
      </w:r>
    </w:p>
    <w:p w14:paraId="606BDC26" w14:textId="47AF7058" w:rsidR="00943E19" w:rsidRPr="00943E19" w:rsidRDefault="00943E1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March 2019</w:t>
      </w:r>
    </w:p>
    <w:sectPr w:rsidR="00943E19" w:rsidRPr="00943E1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BD3230" w14:textId="77777777" w:rsidR="008A1B77" w:rsidRDefault="008A1B77" w:rsidP="00E71FC3">
      <w:pPr>
        <w:spacing w:after="0" w:line="240" w:lineRule="auto"/>
      </w:pPr>
      <w:r>
        <w:separator/>
      </w:r>
    </w:p>
  </w:endnote>
  <w:endnote w:type="continuationSeparator" w:id="0">
    <w:p w14:paraId="6057955B" w14:textId="77777777" w:rsidR="008A1B77" w:rsidRDefault="008A1B7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C9F1E5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E4735B" w14:textId="77777777" w:rsidR="008A1B77" w:rsidRDefault="008A1B77" w:rsidP="00E71FC3">
      <w:pPr>
        <w:spacing w:after="0" w:line="240" w:lineRule="auto"/>
      </w:pPr>
      <w:r>
        <w:separator/>
      </w:r>
    </w:p>
  </w:footnote>
  <w:footnote w:type="continuationSeparator" w:id="0">
    <w:p w14:paraId="244FFFA3" w14:textId="77777777" w:rsidR="008A1B77" w:rsidRDefault="008A1B7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B77"/>
    <w:rsid w:val="008A1B77"/>
    <w:rsid w:val="00943E19"/>
    <w:rsid w:val="00AB52E8"/>
    <w:rsid w:val="00B16D3F"/>
    <w:rsid w:val="00D078C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9618B"/>
  <w15:chartTrackingRefBased/>
  <w15:docId w15:val="{E94F26F3-3E71-40C8-A334-04736490C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5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2016-06-04T19:20:00Z</dcterms:created>
  <dcterms:modified xsi:type="dcterms:W3CDTF">2020-11-19T11:23:00Z</dcterms:modified>
</cp:coreProperties>
</file>