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1AB" w:rsidRDefault="00D661AB" w:rsidP="00D661AB">
      <w:pPr>
        <w:pStyle w:val="NoSpacing"/>
      </w:pPr>
      <w:r>
        <w:rPr>
          <w:u w:val="single"/>
        </w:rPr>
        <w:t>John KYNGE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fl.1427)</w:t>
      </w:r>
    </w:p>
    <w:p w:rsidR="00D661AB" w:rsidRDefault="00D661AB" w:rsidP="00D661AB">
      <w:pPr>
        <w:pStyle w:val="NoSpacing"/>
      </w:pPr>
    </w:p>
    <w:p w:rsidR="00D661AB" w:rsidRDefault="00D661AB" w:rsidP="00D661AB">
      <w:pPr>
        <w:pStyle w:val="NoSpacing"/>
      </w:pPr>
    </w:p>
    <w:p w:rsidR="00D661AB" w:rsidRDefault="00D661AB" w:rsidP="00D661AB">
      <w:pPr>
        <w:pStyle w:val="NoSpacing"/>
      </w:pPr>
      <w:r>
        <w:t>17 Sep.1427</w:t>
      </w:r>
      <w:r>
        <w:tab/>
        <w:t>He was a juror on the inquisition post mortem held in Huntingdon</w:t>
      </w:r>
    </w:p>
    <w:p w:rsidR="00D661AB" w:rsidRDefault="00D661AB" w:rsidP="00D661AB">
      <w:pPr>
        <w:pStyle w:val="NoSpacing"/>
      </w:pPr>
      <w:r>
        <w:tab/>
      </w:r>
      <w:r>
        <w:tab/>
        <w:t>into the lands of the late John Palmer(q.v.).</w:t>
      </w:r>
    </w:p>
    <w:p w:rsidR="00D661AB" w:rsidRDefault="00D661AB" w:rsidP="00D661A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23-14)</w:t>
      </w:r>
    </w:p>
    <w:p w:rsidR="00D661AB" w:rsidRDefault="00D661AB" w:rsidP="00D661AB">
      <w:pPr>
        <w:pStyle w:val="NoSpacing"/>
      </w:pPr>
    </w:p>
    <w:p w:rsidR="00D661AB" w:rsidRDefault="00D661AB" w:rsidP="00D661AB">
      <w:pPr>
        <w:pStyle w:val="NoSpacing"/>
      </w:pPr>
    </w:p>
    <w:p w:rsidR="00D661AB" w:rsidRPr="00AC5C83" w:rsidRDefault="00D661AB" w:rsidP="00D661AB">
      <w:pPr>
        <w:pStyle w:val="NoSpacing"/>
      </w:pPr>
      <w:r>
        <w:t>4 February 2017</w:t>
      </w:r>
    </w:p>
    <w:p w:rsidR="006B2F86" w:rsidRPr="00D661AB" w:rsidRDefault="00D661AB" w:rsidP="00E71FC3">
      <w:pPr>
        <w:pStyle w:val="NoSpacing"/>
      </w:pPr>
      <w:bookmarkStart w:id="0" w:name="_GoBack"/>
      <w:bookmarkEnd w:id="0"/>
    </w:p>
    <w:sectPr w:rsidR="006B2F86" w:rsidRPr="00D661A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61AB" w:rsidRDefault="00D661AB" w:rsidP="00E71FC3">
      <w:pPr>
        <w:spacing w:after="0" w:line="240" w:lineRule="auto"/>
      </w:pPr>
      <w:r>
        <w:separator/>
      </w:r>
    </w:p>
  </w:endnote>
  <w:endnote w:type="continuationSeparator" w:id="0">
    <w:p w:rsidR="00D661AB" w:rsidRDefault="00D661A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61AB" w:rsidRDefault="00D661AB" w:rsidP="00E71FC3">
      <w:pPr>
        <w:spacing w:after="0" w:line="240" w:lineRule="auto"/>
      </w:pPr>
      <w:r>
        <w:separator/>
      </w:r>
    </w:p>
  </w:footnote>
  <w:footnote w:type="continuationSeparator" w:id="0">
    <w:p w:rsidR="00D661AB" w:rsidRDefault="00D661A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1AB"/>
    <w:rsid w:val="001A7C09"/>
    <w:rsid w:val="00577BD5"/>
    <w:rsid w:val="00656CBA"/>
    <w:rsid w:val="006A1F77"/>
    <w:rsid w:val="00733BE7"/>
    <w:rsid w:val="00AB52E8"/>
    <w:rsid w:val="00B16D3F"/>
    <w:rsid w:val="00BB41AC"/>
    <w:rsid w:val="00D661A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92C6C"/>
  <w15:chartTrackingRefBased/>
  <w15:docId w15:val="{F7F436F6-719F-4F9A-8363-8A49C83BE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2017-02-04T20:28:00Z</dcterms:created>
  <dcterms:modified xsi:type="dcterms:W3CDTF">2017-02-04T20:28:00Z</dcterms:modified>
</cp:coreProperties>
</file>