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KYNG</w:t>
      </w:r>
      <w:r>
        <w:rPr>
          <w:rFonts w:ascii="Times New Roman" w:hAnsi="Times New Roman" w:cs="Times New Roman"/>
          <w:sz w:val="24"/>
          <w:szCs w:val="24"/>
        </w:rPr>
        <w:t xml:space="preserve">      (fl.1489)</w:t>
      </w: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St.Michael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Archangel, Sutton.</w:t>
      </w:r>
      <w:proofErr w:type="gramEnd"/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01424C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NCC, Will register,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Woolman</w:t>
      </w:r>
      <w:proofErr w:type="spellEnd"/>
      <w:r>
        <w:rPr>
          <w:rFonts w:ascii="Times New Roman" w:hAnsi="Times New Roman" w:cs="Times New Roman"/>
          <w:sz w:val="24"/>
          <w:szCs w:val="24"/>
        </w:rPr>
        <w:t>, 31)</w:t>
      </w: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F5" w:rsidRDefault="004734F5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2011</w:t>
      </w:r>
    </w:p>
    <w:p w:rsidR="00B4674E" w:rsidRPr="004734F5" w:rsidRDefault="00B4674E" w:rsidP="004734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4674E" w:rsidRPr="004734F5" w:rsidSect="00B467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34F5"/>
    <w:rsid w:val="004734F5"/>
    <w:rsid w:val="00B46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734F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3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2011-10-06T20:50:00Z</dcterms:created>
  <dcterms:modified xsi:type="dcterms:W3CDTF">2011-10-06T20:53:00Z</dcterms:modified>
</cp:coreProperties>
</file>