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DB0" w:rsidRDefault="00B94DB0" w:rsidP="00B94DB0">
      <w:pPr>
        <w:pStyle w:val="NoSpacing"/>
        <w:ind w:left="1440" w:hanging="1440"/>
      </w:pPr>
      <w:r>
        <w:rPr>
          <w:u w:val="single"/>
        </w:rPr>
        <w:t>Robert KYNG</w:t>
      </w:r>
      <w:r>
        <w:t xml:space="preserve">     (fl.1487-8)</w:t>
      </w:r>
    </w:p>
    <w:p w:rsidR="00B94DB0" w:rsidRDefault="00B94DB0" w:rsidP="00B94DB0">
      <w:pPr>
        <w:pStyle w:val="NoSpacing"/>
        <w:ind w:left="1440" w:hanging="1440"/>
      </w:pPr>
      <w:r>
        <w:t>of Surrey.</w:t>
      </w:r>
    </w:p>
    <w:p w:rsidR="00B94DB0" w:rsidRDefault="00B94DB0" w:rsidP="00B94DB0">
      <w:pPr>
        <w:pStyle w:val="NoSpacing"/>
        <w:ind w:left="1440" w:hanging="1440"/>
      </w:pPr>
    </w:p>
    <w:p w:rsidR="00B94DB0" w:rsidRDefault="00B94DB0" w:rsidP="00B94DB0">
      <w:pPr>
        <w:pStyle w:val="NoSpacing"/>
        <w:ind w:left="1440" w:hanging="1440"/>
      </w:pPr>
    </w:p>
    <w:p w:rsidR="00B94DB0" w:rsidRDefault="00B94DB0" w:rsidP="00B94DB0">
      <w:pPr>
        <w:pStyle w:val="NoSpacing"/>
        <w:ind w:left="1440" w:hanging="1440"/>
      </w:pPr>
      <w:r>
        <w:t>24 Dec.1487</w:t>
      </w:r>
      <w:r>
        <w:tab/>
        <w:t>He made his Will.    (Spage p.73)</w:t>
      </w:r>
    </w:p>
    <w:p w:rsidR="00B94DB0" w:rsidRDefault="00B94DB0" w:rsidP="00B94DB0">
      <w:pPr>
        <w:pStyle w:val="NoSpacing"/>
        <w:ind w:left="1440" w:hanging="1440"/>
      </w:pPr>
      <w:r>
        <w:t xml:space="preserve">  5 Feb.1488</w:t>
      </w:r>
      <w:r>
        <w:tab/>
        <w:t>His Will was proved.   (ibid.)</w:t>
      </w:r>
    </w:p>
    <w:p w:rsidR="00B94DB0" w:rsidRDefault="00B94DB0" w:rsidP="00B94DB0">
      <w:pPr>
        <w:pStyle w:val="NoSpacing"/>
        <w:ind w:left="1440" w:hanging="1440"/>
      </w:pPr>
    </w:p>
    <w:p w:rsidR="00B94DB0" w:rsidRDefault="00B94DB0" w:rsidP="00B94DB0">
      <w:pPr>
        <w:pStyle w:val="NoSpacing"/>
        <w:ind w:left="1440" w:hanging="1440"/>
      </w:pPr>
    </w:p>
    <w:p w:rsidR="00B94DB0" w:rsidRDefault="00B94DB0" w:rsidP="00B94DB0">
      <w:pPr>
        <w:pStyle w:val="NoSpacing"/>
        <w:ind w:left="1440" w:hanging="1440"/>
      </w:pPr>
      <w:r>
        <w:t>Executors:</w:t>
      </w:r>
      <w:r>
        <w:tab/>
        <w:t>His wife(unnamed), William Stenfold(q.v.) and Richard Wellys(q.v.). (ibid.)</w:t>
      </w:r>
    </w:p>
    <w:p w:rsidR="00B94DB0" w:rsidRDefault="00B94DB0" w:rsidP="00B94DB0">
      <w:pPr>
        <w:pStyle w:val="NoSpacing"/>
        <w:ind w:left="1440" w:hanging="1440"/>
      </w:pPr>
    </w:p>
    <w:p w:rsidR="00B94DB0" w:rsidRDefault="00B94DB0" w:rsidP="00B94DB0">
      <w:pPr>
        <w:pStyle w:val="NoSpacing"/>
        <w:ind w:left="1440" w:hanging="1440"/>
      </w:pPr>
    </w:p>
    <w:p w:rsidR="00BA4020" w:rsidRPr="00186E49" w:rsidRDefault="00B94DB0" w:rsidP="00B94DB0">
      <w:pPr>
        <w:pStyle w:val="NoSpacing"/>
      </w:pPr>
      <w:r>
        <w:t>25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B0" w:rsidRDefault="00B94DB0" w:rsidP="00552EBA">
      <w:r>
        <w:separator/>
      </w:r>
    </w:p>
  </w:endnote>
  <w:endnote w:type="continuationSeparator" w:id="0">
    <w:p w:rsidR="00B94DB0" w:rsidRDefault="00B94D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4DB0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B0" w:rsidRDefault="00B94DB0" w:rsidP="00552EBA">
      <w:r>
        <w:separator/>
      </w:r>
    </w:p>
  </w:footnote>
  <w:footnote w:type="continuationSeparator" w:id="0">
    <w:p w:rsidR="00B94DB0" w:rsidRDefault="00B94D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4DB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2012-11-05T21:47:00Z</dcterms:created>
  <dcterms:modified xsi:type="dcterms:W3CDTF">2012-11-05T21:47:00Z</dcterms:modified>
</cp:coreProperties>
</file>