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CFA73" w14:textId="60A2D4A1" w:rsidR="006B2F86" w:rsidRDefault="00B63DBB" w:rsidP="00E71FC3">
      <w:pPr>
        <w:pStyle w:val="NoSpacing"/>
      </w:pPr>
      <w:r>
        <w:rPr>
          <w:u w:val="single"/>
        </w:rPr>
        <w:t>John KYNG</w:t>
      </w:r>
      <w:r>
        <w:t xml:space="preserve">  </w:t>
      </w:r>
      <w:proofErr w:type="gramStart"/>
      <w:r>
        <w:t xml:space="preserve">   (</w:t>
      </w:r>
      <w:proofErr w:type="gramEnd"/>
      <w:r>
        <w:t>d.1505)</w:t>
      </w:r>
    </w:p>
    <w:p w14:paraId="61C3FD20" w14:textId="3548C28B" w:rsidR="00B63DBB" w:rsidRDefault="00B63DBB" w:rsidP="00E71FC3">
      <w:pPr>
        <w:pStyle w:val="NoSpacing"/>
      </w:pPr>
      <w:r>
        <w:t>of York. Weaver.</w:t>
      </w:r>
    </w:p>
    <w:p w14:paraId="435C142E" w14:textId="3E7EFFB4" w:rsidR="00D54172" w:rsidRDefault="00D54172" w:rsidP="00E71FC3">
      <w:pPr>
        <w:pStyle w:val="NoSpacing"/>
      </w:pPr>
    </w:p>
    <w:p w14:paraId="292471D0" w14:textId="762EEEBC" w:rsidR="00D54172" w:rsidRDefault="00D54172" w:rsidP="00E71FC3">
      <w:pPr>
        <w:pStyle w:val="NoSpacing"/>
      </w:pPr>
    </w:p>
    <w:p w14:paraId="144C26F1" w14:textId="77777777" w:rsidR="00D54172" w:rsidRDefault="00D54172" w:rsidP="00D54172">
      <w:pPr>
        <w:pStyle w:val="NoSpacing"/>
      </w:pPr>
      <w:r>
        <w:t>Son:   Robert, weaver(q.v.)</w:t>
      </w:r>
      <w:proofErr w:type="gramStart"/>
      <w:r>
        <w:t xml:space="preserve">.  </w:t>
      </w:r>
      <w:proofErr w:type="gramEnd"/>
      <w:r>
        <w:t xml:space="preserve"> (R.F.Y. p.216)</w:t>
      </w:r>
    </w:p>
    <w:p w14:paraId="487EAED6" w14:textId="77777777" w:rsidR="00D54172" w:rsidRDefault="00D54172" w:rsidP="00D54172">
      <w:pPr>
        <w:pStyle w:val="NoSpacing"/>
      </w:pPr>
    </w:p>
    <w:p w14:paraId="3F06316E" w14:textId="77777777" w:rsidR="00D54172" w:rsidRDefault="00D54172" w:rsidP="00D54172">
      <w:pPr>
        <w:pStyle w:val="NoSpacing"/>
      </w:pPr>
    </w:p>
    <w:p w14:paraId="0AC0E251" w14:textId="210E741B" w:rsidR="00B63DBB" w:rsidRDefault="00D54172" w:rsidP="00E71FC3">
      <w:pPr>
        <w:pStyle w:val="NoSpacing"/>
      </w:pPr>
      <w:r>
        <w:tab/>
        <w:t>1491</w:t>
      </w:r>
      <w:r>
        <w:tab/>
        <w:t>Robert became a Freeman by patrimony</w:t>
      </w:r>
      <w:proofErr w:type="gramStart"/>
      <w:r>
        <w:t xml:space="preserve">.  </w:t>
      </w:r>
      <w:proofErr w:type="gramEnd"/>
      <w:r>
        <w:t xml:space="preserve"> (ibid.)</w:t>
      </w:r>
    </w:p>
    <w:p w14:paraId="17D4B025" w14:textId="2C88DB29" w:rsidR="00B63DBB" w:rsidRDefault="00B63DBB" w:rsidP="00E71FC3">
      <w:pPr>
        <w:pStyle w:val="NoSpacing"/>
      </w:pPr>
      <w:r>
        <w:t>10 Apr.1505</w:t>
      </w:r>
      <w:r>
        <w:tab/>
        <w:t>He made his Will</w:t>
      </w:r>
      <w:proofErr w:type="gramStart"/>
      <w:r>
        <w:t xml:space="preserve">.  </w:t>
      </w:r>
      <w:proofErr w:type="gramEnd"/>
      <w:r>
        <w:t xml:space="preserve"> (W.Y.R. p.99)</w:t>
      </w:r>
    </w:p>
    <w:p w14:paraId="194C8019" w14:textId="6E172320" w:rsidR="00B63DBB" w:rsidRDefault="00B63DBB" w:rsidP="00E71FC3">
      <w:pPr>
        <w:pStyle w:val="NoSpacing"/>
      </w:pPr>
      <w:r>
        <w:t>24 Apr.</w:t>
      </w:r>
      <w:r>
        <w:tab/>
        <w:t>Probate of his Will.  (ibid.)</w:t>
      </w:r>
    </w:p>
    <w:p w14:paraId="08AB8275" w14:textId="36B8717C" w:rsidR="00B63DBB" w:rsidRDefault="00B63DBB" w:rsidP="00E71FC3">
      <w:pPr>
        <w:pStyle w:val="NoSpacing"/>
      </w:pPr>
    </w:p>
    <w:p w14:paraId="5CE6779D" w14:textId="1087AC83" w:rsidR="00B63DBB" w:rsidRDefault="00B63DBB" w:rsidP="00E71FC3">
      <w:pPr>
        <w:pStyle w:val="NoSpacing"/>
      </w:pPr>
    </w:p>
    <w:p w14:paraId="3FF1D556" w14:textId="4288FC03" w:rsidR="00B63DBB" w:rsidRDefault="00B63DBB" w:rsidP="00E71FC3">
      <w:pPr>
        <w:pStyle w:val="NoSpacing"/>
      </w:pPr>
      <w:r>
        <w:t>24 March 2019</w:t>
      </w:r>
    </w:p>
    <w:p w14:paraId="1C38CE84" w14:textId="7B6B10A5" w:rsidR="00D54172" w:rsidRPr="00B63DBB" w:rsidRDefault="00D54172" w:rsidP="00E71FC3">
      <w:pPr>
        <w:pStyle w:val="NoSpacing"/>
      </w:pPr>
      <w:r>
        <w:t>17 April 2020</w:t>
      </w:r>
    </w:p>
    <w:sectPr w:rsidR="00D54172" w:rsidRPr="00B63D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7E01B" w14:textId="77777777" w:rsidR="00B63DBB" w:rsidRDefault="00B63DBB" w:rsidP="00E71FC3">
      <w:pPr>
        <w:spacing w:after="0" w:line="240" w:lineRule="auto"/>
      </w:pPr>
      <w:r>
        <w:separator/>
      </w:r>
    </w:p>
  </w:endnote>
  <w:endnote w:type="continuationSeparator" w:id="0">
    <w:p w14:paraId="514D18F6" w14:textId="77777777" w:rsidR="00B63DBB" w:rsidRDefault="00B63D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E05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055C9" w14:textId="77777777" w:rsidR="00B63DBB" w:rsidRDefault="00B63DBB" w:rsidP="00E71FC3">
      <w:pPr>
        <w:spacing w:after="0" w:line="240" w:lineRule="auto"/>
      </w:pPr>
      <w:r>
        <w:separator/>
      </w:r>
    </w:p>
  </w:footnote>
  <w:footnote w:type="continuationSeparator" w:id="0">
    <w:p w14:paraId="628570F5" w14:textId="77777777" w:rsidR="00B63DBB" w:rsidRDefault="00B63D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BB"/>
    <w:rsid w:val="001A7C09"/>
    <w:rsid w:val="00577BD5"/>
    <w:rsid w:val="00656CBA"/>
    <w:rsid w:val="006A1F77"/>
    <w:rsid w:val="00733BE7"/>
    <w:rsid w:val="00AB52E8"/>
    <w:rsid w:val="00B16D3F"/>
    <w:rsid w:val="00B63DBB"/>
    <w:rsid w:val="00BB41AC"/>
    <w:rsid w:val="00D541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C4918"/>
  <w15:chartTrackingRefBased/>
  <w15:docId w15:val="{D875644E-7854-4897-9775-25E2C8F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2019-03-24T21:04:00Z</dcterms:created>
  <dcterms:modified xsi:type="dcterms:W3CDTF">2020-04-17T08:42:00Z</dcterms:modified>
</cp:coreProperties>
</file>