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398AA" w14:textId="77777777" w:rsidR="009260B9" w:rsidRDefault="009260B9" w:rsidP="009260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KYNG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(fl.1483)</w:t>
      </w:r>
    </w:p>
    <w:p w14:paraId="35E455CD" w14:textId="77777777" w:rsidR="009260B9" w:rsidRDefault="009260B9" w:rsidP="009260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London. Grocer.</w:t>
      </w:r>
    </w:p>
    <w:p w14:paraId="13BC5B1D" w14:textId="77777777" w:rsidR="009260B9" w:rsidRDefault="009260B9" w:rsidP="009260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C001F82" w14:textId="2F22409E" w:rsidR="009260B9" w:rsidRDefault="009260B9" w:rsidP="009260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ED9BD35" w14:textId="77777777" w:rsidR="00D519DB" w:rsidRDefault="00D519DB" w:rsidP="00D519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Jan.1478</w:t>
      </w:r>
      <w:r>
        <w:rPr>
          <w:rFonts w:ascii="Times New Roman" w:hAnsi="Times New Roman" w:cs="Times New Roman"/>
          <w:sz w:val="24"/>
          <w:szCs w:val="24"/>
        </w:rPr>
        <w:tab/>
        <w:t>Gift of his goods and chattels to Thomas Pynde of London, grocer(q.v.),</w:t>
      </w:r>
    </w:p>
    <w:p w14:paraId="323C99B5" w14:textId="77777777" w:rsidR="00D519DB" w:rsidRDefault="00D519DB" w:rsidP="00D519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Thomas Belle of London, waxchandler(q.v.).</w:t>
      </w:r>
    </w:p>
    <w:p w14:paraId="5015C956" w14:textId="481761BB" w:rsidR="00D519DB" w:rsidRPr="00D519DB" w:rsidRDefault="00D519DB" w:rsidP="009260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(C.C.R. 1476-85 p.93)</w:t>
      </w:r>
    </w:p>
    <w:p w14:paraId="6BC58C00" w14:textId="77777777" w:rsidR="009260B9" w:rsidRDefault="009260B9" w:rsidP="009260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debt against Robert Gardener of Bury St.Edmunds,</w:t>
      </w:r>
    </w:p>
    <w:p w14:paraId="1498CAAC" w14:textId="77777777" w:rsidR="009260B9" w:rsidRDefault="009260B9" w:rsidP="009260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dyer(q.v.).</w:t>
      </w:r>
    </w:p>
    <w:p w14:paraId="44A3E6E6" w14:textId="77777777" w:rsidR="009260B9" w:rsidRDefault="009260B9" w:rsidP="009260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EDDEB28" w14:textId="77777777" w:rsidR="009260B9" w:rsidRDefault="009260B9" w:rsidP="009260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2934310" w14:textId="77777777" w:rsidR="009260B9" w:rsidRDefault="009260B9" w:rsidP="009260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6807502" w14:textId="440D19A0" w:rsidR="009260B9" w:rsidRDefault="009260B9" w:rsidP="009260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May 2021</w:t>
      </w:r>
    </w:p>
    <w:p w14:paraId="459CEF08" w14:textId="70363849" w:rsidR="00D519DB" w:rsidRDefault="00D519DB" w:rsidP="009260B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5 February 2022</w:t>
      </w:r>
    </w:p>
    <w:p w14:paraId="6AD6528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C379C" w14:textId="77777777" w:rsidR="00FD4A94" w:rsidRDefault="00FD4A94" w:rsidP="009139A6">
      <w:r>
        <w:separator/>
      </w:r>
    </w:p>
  </w:endnote>
  <w:endnote w:type="continuationSeparator" w:id="0">
    <w:p w14:paraId="1C9718AD" w14:textId="77777777" w:rsidR="00FD4A94" w:rsidRDefault="00FD4A9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8F3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0A83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EF74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2130C" w14:textId="77777777" w:rsidR="00FD4A94" w:rsidRDefault="00FD4A94" w:rsidP="009139A6">
      <w:r>
        <w:separator/>
      </w:r>
    </w:p>
  </w:footnote>
  <w:footnote w:type="continuationSeparator" w:id="0">
    <w:p w14:paraId="67CC581F" w14:textId="77777777" w:rsidR="00FD4A94" w:rsidRDefault="00FD4A9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0914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1A8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5D1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0B9"/>
    <w:rsid w:val="000666E0"/>
    <w:rsid w:val="002510B7"/>
    <w:rsid w:val="005C130B"/>
    <w:rsid w:val="00826F5C"/>
    <w:rsid w:val="009139A6"/>
    <w:rsid w:val="009260B9"/>
    <w:rsid w:val="009448BB"/>
    <w:rsid w:val="00A3176C"/>
    <w:rsid w:val="00AE65F8"/>
    <w:rsid w:val="00BA00AB"/>
    <w:rsid w:val="00CB4ED9"/>
    <w:rsid w:val="00D519DB"/>
    <w:rsid w:val="00EB3209"/>
    <w:rsid w:val="00F5287F"/>
    <w:rsid w:val="00FD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A9035"/>
  <w15:chartTrackingRefBased/>
  <w15:docId w15:val="{33452A2E-CB95-44B9-9219-BCDCF47E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260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2021-06-26T20:03:00Z</dcterms:created>
  <dcterms:modified xsi:type="dcterms:W3CDTF">2022-02-05T11:20:00Z</dcterms:modified>
</cp:coreProperties>
</file>