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8E3" w:rsidRDefault="003918E3" w:rsidP="003918E3">
      <w:pPr>
        <w:pStyle w:val="NoSpacing"/>
      </w:pPr>
      <w:r>
        <w:rPr>
          <w:u w:val="single"/>
        </w:rPr>
        <w:t>Henry KYNG</w:t>
      </w:r>
      <w:r>
        <w:t xml:space="preserve">      (fl.1426)</w:t>
      </w:r>
    </w:p>
    <w:p w:rsidR="003918E3" w:rsidRDefault="003918E3" w:rsidP="003918E3">
      <w:pPr>
        <w:pStyle w:val="NoSpacing"/>
      </w:pPr>
      <w:r>
        <w:t>of Frankley, Worcestershire.</w:t>
      </w:r>
    </w:p>
    <w:p w:rsidR="003918E3" w:rsidRDefault="003918E3" w:rsidP="003918E3">
      <w:pPr>
        <w:pStyle w:val="NoSpacing"/>
      </w:pPr>
    </w:p>
    <w:p w:rsidR="003918E3" w:rsidRDefault="003918E3" w:rsidP="003918E3">
      <w:pPr>
        <w:pStyle w:val="NoSpacing"/>
      </w:pPr>
    </w:p>
    <w:p w:rsidR="003918E3" w:rsidRDefault="003918E3" w:rsidP="003918E3">
      <w:pPr>
        <w:pStyle w:val="NoSpacing"/>
      </w:pPr>
      <w:r>
        <w:t xml:space="preserve">  2 Apr.1426</w:t>
      </w:r>
      <w:r>
        <w:tab/>
        <w:t>He leased from Thomas Cookes(q.v.) lands and tenements which he had</w:t>
      </w:r>
    </w:p>
    <w:p w:rsidR="003918E3" w:rsidRDefault="003918E3" w:rsidP="003918E3">
      <w:pPr>
        <w:pStyle w:val="NoSpacing"/>
      </w:pPr>
      <w:r>
        <w:tab/>
      </w:r>
      <w:r>
        <w:tab/>
        <w:t>granted to Thomas.  At Frankley.</w:t>
      </w:r>
    </w:p>
    <w:p w:rsidR="003918E3" w:rsidRDefault="003918E3" w:rsidP="003918E3">
      <w:pPr>
        <w:pStyle w:val="NoSpacing"/>
      </w:pPr>
      <w:r>
        <w:tab/>
      </w:r>
      <w:r>
        <w:tab/>
        <w:t>(</w:t>
      </w:r>
      <w:hyperlink r:id="rId7" w:history="1">
        <w:r w:rsidRPr="005F1CE0">
          <w:rPr>
            <w:rStyle w:val="Hyperlink"/>
          </w:rPr>
          <w:t>www.nationalarchives.gov.uk/a2a</w:t>
        </w:r>
      </w:hyperlink>
      <w:r>
        <w:t xml:space="preserve"> doc. ref. MS 3279/351354)</w:t>
      </w:r>
    </w:p>
    <w:p w:rsidR="003918E3" w:rsidRDefault="003918E3" w:rsidP="003918E3">
      <w:pPr>
        <w:pStyle w:val="NoSpacing"/>
      </w:pPr>
    </w:p>
    <w:p w:rsidR="003918E3" w:rsidRDefault="003918E3" w:rsidP="003918E3">
      <w:pPr>
        <w:pStyle w:val="NoSpacing"/>
      </w:pPr>
    </w:p>
    <w:p w:rsidR="00BA4020" w:rsidRPr="00186E49" w:rsidRDefault="003918E3" w:rsidP="003918E3">
      <w:pPr>
        <w:pStyle w:val="NoSpacing"/>
      </w:pPr>
      <w:r>
        <w:t>31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8E3" w:rsidRDefault="003918E3" w:rsidP="00552EBA">
      <w:r>
        <w:separator/>
      </w:r>
    </w:p>
  </w:endnote>
  <w:endnote w:type="continuationSeparator" w:id="0">
    <w:p w:rsidR="003918E3" w:rsidRDefault="003918E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918E3">
      <w:rPr>
        <w:noProof/>
      </w:rPr>
      <w:t>20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8E3" w:rsidRDefault="003918E3" w:rsidP="00552EBA">
      <w:r>
        <w:separator/>
      </w:r>
    </w:p>
  </w:footnote>
  <w:footnote w:type="continuationSeparator" w:id="0">
    <w:p w:rsidR="003918E3" w:rsidRDefault="003918E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918E3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2013-02-20T22:13:00Z</dcterms:created>
  <dcterms:modified xsi:type="dcterms:W3CDTF">2013-02-20T22:14:00Z</dcterms:modified>
</cp:coreProperties>
</file>