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B00" w:rsidRPr="008B4B00" w:rsidRDefault="008B4B00" w:rsidP="008B4B00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8B4B00">
        <w:rPr>
          <w:rStyle w:val="Hyperlink"/>
        </w:rPr>
        <w:t>Thomas KNYGHT</w:t>
      </w:r>
      <w:r w:rsidRPr="008B4B00">
        <w:rPr>
          <w:rStyle w:val="Hyperlink"/>
          <w:u w:val="none"/>
        </w:rPr>
        <w:t xml:space="preserve">    </w:t>
      </w:r>
      <w:proofErr w:type="gramStart"/>
      <w:r w:rsidRPr="008B4B00">
        <w:rPr>
          <w:rStyle w:val="Hyperlink"/>
          <w:u w:val="none"/>
        </w:rPr>
        <w:t xml:space="preserve">   </w:t>
      </w:r>
      <w:bookmarkEnd w:id="0"/>
      <w:r w:rsidRPr="008B4B00">
        <w:rPr>
          <w:rStyle w:val="Hyperlink"/>
          <w:u w:val="none"/>
        </w:rPr>
        <w:t>(</w:t>
      </w:r>
      <w:proofErr w:type="gramEnd"/>
      <w:r w:rsidRPr="008B4B00">
        <w:rPr>
          <w:rStyle w:val="Hyperlink"/>
          <w:u w:val="none"/>
        </w:rPr>
        <w:t>fl.1480-3)</w:t>
      </w:r>
    </w:p>
    <w:p w:rsidR="008B4B00" w:rsidRPr="008B4B00" w:rsidRDefault="008B4B00" w:rsidP="008B4B00">
      <w:pPr>
        <w:pStyle w:val="NoSpacing"/>
        <w:ind w:left="1440" w:hanging="1440"/>
      </w:pPr>
    </w:p>
    <w:p w:rsidR="008B4B00" w:rsidRPr="008B4B00" w:rsidRDefault="008B4B00" w:rsidP="008B4B00">
      <w:pPr>
        <w:pStyle w:val="NoSpacing"/>
        <w:ind w:left="1440" w:hanging="1440"/>
      </w:pPr>
    </w:p>
    <w:p w:rsidR="008B4B00" w:rsidRPr="008B4B00" w:rsidRDefault="008B4B00" w:rsidP="008B4B00">
      <w:pPr>
        <w:pStyle w:val="NoSpacing"/>
        <w:ind w:left="1440" w:hanging="1440"/>
      </w:pPr>
      <w:r w:rsidRPr="008B4B00">
        <w:t xml:space="preserve">         1480-3</w:t>
      </w:r>
      <w:r w:rsidRPr="008B4B00">
        <w:tab/>
        <w:t xml:space="preserve">John Russell(q.v.) brought a plaint against him and others over a </w:t>
      </w:r>
      <w:proofErr w:type="spellStart"/>
      <w:r w:rsidRPr="008B4B00">
        <w:t>messuage</w:t>
      </w:r>
      <w:proofErr w:type="spellEnd"/>
    </w:p>
    <w:p w:rsidR="008B4B00" w:rsidRPr="008B4B00" w:rsidRDefault="008B4B00" w:rsidP="008B4B00">
      <w:pPr>
        <w:pStyle w:val="NoSpacing"/>
        <w:ind w:left="1440" w:hanging="1440"/>
      </w:pPr>
      <w:r w:rsidRPr="008B4B00">
        <w:tab/>
        <w:t xml:space="preserve">in </w:t>
      </w:r>
      <w:proofErr w:type="spellStart"/>
      <w:r w:rsidRPr="008B4B00">
        <w:t>Ketteringham</w:t>
      </w:r>
      <w:proofErr w:type="spellEnd"/>
      <w:r w:rsidRPr="008B4B00">
        <w:t>, Norfolk.</w:t>
      </w:r>
    </w:p>
    <w:p w:rsidR="008B4B00" w:rsidRPr="008B4B00" w:rsidRDefault="008B4B00" w:rsidP="008B4B00">
      <w:pPr>
        <w:pStyle w:val="NoSpacing"/>
        <w:ind w:left="1440" w:hanging="1440"/>
        <w:rPr>
          <w:rStyle w:val="Hyperlink"/>
          <w:u w:val="none"/>
        </w:rPr>
      </w:pPr>
      <w:r w:rsidRPr="008B4B00">
        <w:tab/>
        <w:t>(</w:t>
      </w:r>
      <w:hyperlink r:id="rId6" w:history="1">
        <w:r w:rsidRPr="008B4B00">
          <w:rPr>
            <w:rStyle w:val="Hyperlink"/>
            <w:u w:val="none"/>
          </w:rPr>
          <w:t>http://discovery.nationalarchives.gov.uk/</w:t>
        </w:r>
      </w:hyperlink>
      <w:r w:rsidRPr="008B4B00">
        <w:rPr>
          <w:rStyle w:val="Hyperlink"/>
          <w:u w:val="none"/>
        </w:rPr>
        <w:t xml:space="preserve"> ref. C 1/61/283)</w:t>
      </w:r>
    </w:p>
    <w:p w:rsidR="008B4B00" w:rsidRPr="008B4B00" w:rsidRDefault="008B4B00" w:rsidP="008B4B00">
      <w:pPr>
        <w:pStyle w:val="NoSpacing"/>
        <w:ind w:left="1440" w:hanging="1440"/>
        <w:rPr>
          <w:rStyle w:val="Hyperlink"/>
          <w:u w:val="none"/>
        </w:rPr>
      </w:pPr>
    </w:p>
    <w:p w:rsidR="008B4B00" w:rsidRPr="008B4B00" w:rsidRDefault="008B4B00" w:rsidP="008B4B00">
      <w:pPr>
        <w:pStyle w:val="NoSpacing"/>
        <w:ind w:left="1440" w:hanging="1440"/>
        <w:rPr>
          <w:rStyle w:val="Hyperlink"/>
          <w:u w:val="none"/>
        </w:rPr>
      </w:pPr>
    </w:p>
    <w:p w:rsidR="008B4B00" w:rsidRPr="008B4B00" w:rsidRDefault="008B4B00" w:rsidP="008B4B00">
      <w:pPr>
        <w:pStyle w:val="NoSpacing"/>
        <w:ind w:left="1440" w:hanging="1440"/>
        <w:rPr>
          <w:rStyle w:val="Hyperlink"/>
          <w:u w:val="none"/>
        </w:rPr>
      </w:pPr>
      <w:r w:rsidRPr="008B4B00">
        <w:rPr>
          <w:rStyle w:val="Hyperlink"/>
          <w:u w:val="none"/>
        </w:rPr>
        <w:t>20 October 2017</w:t>
      </w:r>
    </w:p>
    <w:p w:rsidR="006B2F86" w:rsidRPr="008B4B00" w:rsidRDefault="008B4B00" w:rsidP="00E71FC3">
      <w:pPr>
        <w:pStyle w:val="NoSpacing"/>
      </w:pPr>
    </w:p>
    <w:sectPr w:rsidR="006B2F86" w:rsidRPr="008B4B0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B00" w:rsidRDefault="008B4B00" w:rsidP="00E71FC3">
      <w:pPr>
        <w:spacing w:after="0" w:line="240" w:lineRule="auto"/>
      </w:pPr>
      <w:r>
        <w:separator/>
      </w:r>
    </w:p>
  </w:endnote>
  <w:endnote w:type="continuationSeparator" w:id="0">
    <w:p w:rsidR="008B4B00" w:rsidRDefault="008B4B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B00" w:rsidRDefault="008B4B00" w:rsidP="00E71FC3">
      <w:pPr>
        <w:spacing w:after="0" w:line="240" w:lineRule="auto"/>
      </w:pPr>
      <w:r>
        <w:separator/>
      </w:r>
    </w:p>
  </w:footnote>
  <w:footnote w:type="continuationSeparator" w:id="0">
    <w:p w:rsidR="008B4B00" w:rsidRDefault="008B4B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00"/>
    <w:rsid w:val="001A7C09"/>
    <w:rsid w:val="00577BD5"/>
    <w:rsid w:val="00656CBA"/>
    <w:rsid w:val="006A1F77"/>
    <w:rsid w:val="00733BE7"/>
    <w:rsid w:val="008B4B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25D39-7CE5-4FBB-96AB-78F917B9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B4B0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2017-10-24T19:37:00Z</dcterms:created>
  <dcterms:modified xsi:type="dcterms:W3CDTF">2017-10-24T19:38:00Z</dcterms:modified>
</cp:coreProperties>
</file>