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136B4" w14:textId="77777777" w:rsidR="00B008D4" w:rsidRPr="00B008D4" w:rsidRDefault="00B008D4" w:rsidP="00B008D4">
      <w:pPr>
        <w:pStyle w:val="NoSpacing"/>
        <w:jc w:val="both"/>
        <w:rPr>
          <w:rStyle w:val="Hyperlink"/>
          <w:u w:val="none"/>
        </w:rPr>
      </w:pPr>
      <w:r w:rsidRPr="00B008D4">
        <w:rPr>
          <w:rStyle w:val="Hyperlink"/>
        </w:rPr>
        <w:t>Thomas KNYGHT</w:t>
      </w:r>
      <w:r w:rsidRPr="00B008D4">
        <w:rPr>
          <w:rStyle w:val="Hyperlink"/>
          <w:u w:val="none"/>
        </w:rPr>
        <w:t xml:space="preserve">   </w:t>
      </w:r>
      <w:proofErr w:type="gramStart"/>
      <w:r w:rsidRPr="00B008D4">
        <w:rPr>
          <w:rStyle w:val="Hyperlink"/>
          <w:u w:val="none"/>
        </w:rPr>
        <w:t xml:space="preserve">   (</w:t>
      </w:r>
      <w:proofErr w:type="gramEnd"/>
      <w:r w:rsidRPr="00B008D4">
        <w:rPr>
          <w:rStyle w:val="Hyperlink"/>
          <w:u w:val="none"/>
        </w:rPr>
        <w:t>fl.1403)</w:t>
      </w:r>
    </w:p>
    <w:p w14:paraId="404C58E1" w14:textId="77777777" w:rsidR="00B008D4" w:rsidRPr="00B008D4" w:rsidRDefault="00B008D4" w:rsidP="00B008D4">
      <w:pPr>
        <w:pStyle w:val="NoSpacing"/>
        <w:jc w:val="both"/>
        <w:rPr>
          <w:rStyle w:val="Hyperlink"/>
          <w:u w:val="none"/>
        </w:rPr>
      </w:pPr>
    </w:p>
    <w:p w14:paraId="4BFA8023" w14:textId="77777777" w:rsidR="00B008D4" w:rsidRPr="00B008D4" w:rsidRDefault="00B008D4" w:rsidP="00B008D4">
      <w:pPr>
        <w:pStyle w:val="NoSpacing"/>
        <w:jc w:val="both"/>
        <w:rPr>
          <w:rStyle w:val="Hyperlink"/>
          <w:u w:val="none"/>
        </w:rPr>
      </w:pPr>
    </w:p>
    <w:p w14:paraId="641294BB" w14:textId="77777777" w:rsidR="00B008D4" w:rsidRPr="00B008D4" w:rsidRDefault="00B008D4" w:rsidP="00B008D4">
      <w:pPr>
        <w:pStyle w:val="NoSpacing"/>
        <w:jc w:val="both"/>
        <w:rPr>
          <w:rStyle w:val="Hyperlink"/>
          <w:u w:val="none"/>
        </w:rPr>
      </w:pPr>
      <w:r w:rsidRPr="00B008D4">
        <w:rPr>
          <w:rStyle w:val="Hyperlink"/>
          <w:u w:val="none"/>
        </w:rPr>
        <w:t>28 May1403</w:t>
      </w:r>
      <w:r w:rsidRPr="00B008D4">
        <w:rPr>
          <w:rStyle w:val="Hyperlink"/>
          <w:u w:val="none"/>
        </w:rPr>
        <w:tab/>
        <w:t xml:space="preserve">He, Henry </w:t>
      </w:r>
      <w:proofErr w:type="spellStart"/>
      <w:r w:rsidRPr="00B008D4">
        <w:rPr>
          <w:rStyle w:val="Hyperlink"/>
          <w:u w:val="none"/>
        </w:rPr>
        <w:t>Graynesby</w:t>
      </w:r>
      <w:proofErr w:type="spellEnd"/>
      <w:r w:rsidRPr="00B008D4">
        <w:rPr>
          <w:rStyle w:val="Hyperlink"/>
          <w:u w:val="none"/>
        </w:rPr>
        <w:t xml:space="preserve">(q.v.) and John </w:t>
      </w:r>
      <w:proofErr w:type="spellStart"/>
      <w:r w:rsidRPr="00B008D4">
        <w:rPr>
          <w:rStyle w:val="Hyperlink"/>
          <w:u w:val="none"/>
        </w:rPr>
        <w:t>Attewell</w:t>
      </w:r>
      <w:proofErr w:type="spellEnd"/>
      <w:r w:rsidRPr="00B008D4">
        <w:rPr>
          <w:rStyle w:val="Hyperlink"/>
          <w:u w:val="none"/>
        </w:rPr>
        <w:t>(q.v.) conveyed the manor</w:t>
      </w:r>
    </w:p>
    <w:p w14:paraId="37E0B7DB" w14:textId="77777777" w:rsidR="00B008D4" w:rsidRPr="00B008D4" w:rsidRDefault="00B008D4" w:rsidP="00B008D4">
      <w:pPr>
        <w:pStyle w:val="NoSpacing"/>
        <w:jc w:val="both"/>
        <w:rPr>
          <w:rStyle w:val="Hyperlink"/>
          <w:u w:val="none"/>
        </w:rPr>
      </w:pPr>
      <w:r w:rsidRPr="00B008D4">
        <w:rPr>
          <w:rStyle w:val="Hyperlink"/>
          <w:u w:val="none"/>
        </w:rPr>
        <w:tab/>
      </w:r>
      <w:r w:rsidRPr="00B008D4">
        <w:rPr>
          <w:rStyle w:val="Hyperlink"/>
          <w:u w:val="none"/>
        </w:rPr>
        <w:tab/>
        <w:t xml:space="preserve">of Erle, Hertfordshire, to William </w:t>
      </w:r>
      <w:proofErr w:type="spellStart"/>
      <w:r w:rsidRPr="00B008D4">
        <w:rPr>
          <w:rStyle w:val="Hyperlink"/>
          <w:u w:val="none"/>
        </w:rPr>
        <w:t>Pleyer</w:t>
      </w:r>
      <w:proofErr w:type="spellEnd"/>
      <w:r w:rsidRPr="00B008D4">
        <w:rPr>
          <w:rStyle w:val="Hyperlink"/>
          <w:u w:val="none"/>
        </w:rPr>
        <w:t>(q.v.).</w:t>
      </w:r>
    </w:p>
    <w:p w14:paraId="42FA11F1" w14:textId="25840EFB" w:rsidR="00B008D4" w:rsidRDefault="00B008D4" w:rsidP="00B008D4">
      <w:pPr>
        <w:pStyle w:val="NoSpacing"/>
        <w:jc w:val="both"/>
        <w:rPr>
          <w:rStyle w:val="Hyperlink"/>
          <w:u w:val="none"/>
        </w:rPr>
      </w:pPr>
      <w:r w:rsidRPr="00B008D4">
        <w:rPr>
          <w:rStyle w:val="Hyperlink"/>
          <w:u w:val="none"/>
        </w:rPr>
        <w:tab/>
      </w:r>
      <w:r w:rsidRPr="00B008D4">
        <w:rPr>
          <w:rStyle w:val="Hyperlink"/>
          <w:u w:val="none"/>
        </w:rPr>
        <w:tab/>
      </w:r>
      <w:r w:rsidRPr="00B008D4">
        <w:t>(</w:t>
      </w:r>
      <w:hyperlink r:id="rId6" w:history="1">
        <w:r w:rsidRPr="00B008D4">
          <w:rPr>
            <w:rStyle w:val="Hyperlink"/>
            <w:u w:val="none"/>
          </w:rPr>
          <w:t>http://discovery.nationalarchives.gov.uk/</w:t>
        </w:r>
      </w:hyperlink>
      <w:r w:rsidRPr="00B008D4">
        <w:rPr>
          <w:rStyle w:val="Hyperlink"/>
          <w:u w:val="none"/>
        </w:rPr>
        <w:t xml:space="preserve"> ref.  AH 723)</w:t>
      </w:r>
    </w:p>
    <w:p w14:paraId="5B8B5975" w14:textId="77777777" w:rsidR="00B20511" w:rsidRDefault="00B20511" w:rsidP="00B20511">
      <w:pPr>
        <w:pStyle w:val="NoSpacing"/>
      </w:pPr>
      <w:r w:rsidRPr="00F342EF">
        <w:rPr>
          <w:rStyle w:val="Hyperlink"/>
          <w:u w:val="none"/>
        </w:rPr>
        <w:t>18 Jun.1403</w:t>
      </w:r>
      <w:r w:rsidRPr="00F342EF">
        <w:rPr>
          <w:rStyle w:val="Hyperlink"/>
          <w:u w:val="none"/>
        </w:rPr>
        <w:tab/>
        <w:t>He granted most of the manor of Erle, Hertfordshire,</w:t>
      </w:r>
      <w:r>
        <w:rPr>
          <w:rStyle w:val="Hyperlink"/>
        </w:rPr>
        <w:t xml:space="preserve"> </w:t>
      </w:r>
      <w:r>
        <w:t xml:space="preserve">to Richard </w:t>
      </w:r>
    </w:p>
    <w:p w14:paraId="0BF3D2EC" w14:textId="77777777" w:rsidR="00B20511" w:rsidRDefault="00B20511" w:rsidP="00B20511">
      <w:pPr>
        <w:pStyle w:val="NoSpacing"/>
      </w:pPr>
      <w:r>
        <w:tab/>
      </w:r>
      <w:r>
        <w:tab/>
      </w:r>
      <w:proofErr w:type="spellStart"/>
      <w:r>
        <w:t>Purkas</w:t>
      </w:r>
      <w:proofErr w:type="spellEnd"/>
      <w:r>
        <w:t xml:space="preserve">(q.v.), John </w:t>
      </w:r>
      <w:proofErr w:type="spellStart"/>
      <w:r>
        <w:t>Purkas</w:t>
      </w:r>
      <w:proofErr w:type="spellEnd"/>
      <w:r>
        <w:t>(q.v.) and his wife, Elizabeth(q.v.).</w:t>
      </w:r>
    </w:p>
    <w:p w14:paraId="23EF4D0D" w14:textId="77777777" w:rsidR="00B20511" w:rsidRPr="00427620" w:rsidRDefault="00B20511" w:rsidP="00B20511">
      <w:pPr>
        <w:pStyle w:val="NoSpacing"/>
        <w:rPr>
          <w:rStyle w:val="Hyperlink"/>
          <w:u w:val="none"/>
        </w:rPr>
      </w:pPr>
      <w:r>
        <w:tab/>
      </w:r>
      <w:r>
        <w:tab/>
        <w:t>(</w:t>
      </w:r>
      <w:hyperlink r:id="rId7" w:history="1">
        <w:r w:rsidRPr="0089482F">
          <w:rPr>
            <w:rStyle w:val="Hyperlink"/>
          </w:rPr>
          <w:t>http://discovery.nationalarchives.gov.uk/</w:t>
        </w:r>
      </w:hyperlink>
      <w:r>
        <w:rPr>
          <w:rStyle w:val="Hyperlink"/>
        </w:rPr>
        <w:t xml:space="preserve">    ref. AH 725-726)</w:t>
      </w:r>
    </w:p>
    <w:p w14:paraId="563F757E" w14:textId="77777777" w:rsidR="00B20511" w:rsidRPr="00B008D4" w:rsidRDefault="00B20511" w:rsidP="00B008D4">
      <w:pPr>
        <w:pStyle w:val="NoSpacing"/>
        <w:jc w:val="both"/>
        <w:rPr>
          <w:rStyle w:val="Hyperlink"/>
          <w:u w:val="none"/>
        </w:rPr>
      </w:pPr>
    </w:p>
    <w:p w14:paraId="0E8F2C09" w14:textId="77777777" w:rsidR="00B008D4" w:rsidRPr="00B008D4" w:rsidRDefault="00B008D4" w:rsidP="00B008D4">
      <w:pPr>
        <w:pStyle w:val="NoSpacing"/>
        <w:jc w:val="both"/>
        <w:rPr>
          <w:rStyle w:val="Hyperlink"/>
          <w:u w:val="none"/>
        </w:rPr>
      </w:pPr>
    </w:p>
    <w:p w14:paraId="259914D0" w14:textId="77777777" w:rsidR="00B008D4" w:rsidRPr="00B008D4" w:rsidRDefault="00B008D4" w:rsidP="00B008D4">
      <w:pPr>
        <w:pStyle w:val="NoSpacing"/>
        <w:jc w:val="both"/>
        <w:rPr>
          <w:rStyle w:val="Hyperlink"/>
          <w:u w:val="none"/>
        </w:rPr>
      </w:pPr>
    </w:p>
    <w:p w14:paraId="7CC0243C" w14:textId="2E6BB0BC" w:rsidR="00B008D4" w:rsidRDefault="00B008D4" w:rsidP="00B008D4">
      <w:pPr>
        <w:pStyle w:val="NoSpacing"/>
        <w:jc w:val="both"/>
        <w:rPr>
          <w:rStyle w:val="Hyperlink"/>
          <w:u w:val="none"/>
        </w:rPr>
      </w:pPr>
      <w:r w:rsidRPr="00B008D4">
        <w:rPr>
          <w:rStyle w:val="Hyperlink"/>
          <w:u w:val="none"/>
        </w:rPr>
        <w:t>23 October 2017</w:t>
      </w:r>
    </w:p>
    <w:p w14:paraId="7467DAEF" w14:textId="381C7F5C" w:rsidR="00B20511" w:rsidRPr="00B008D4" w:rsidRDefault="00B20511" w:rsidP="00B008D4">
      <w:pPr>
        <w:pStyle w:val="NoSpacing"/>
        <w:jc w:val="both"/>
        <w:rPr>
          <w:rStyle w:val="Hyperlink"/>
          <w:u w:val="none"/>
        </w:rPr>
      </w:pPr>
      <w:r>
        <w:rPr>
          <w:rStyle w:val="Hyperlink"/>
          <w:u w:val="none"/>
        </w:rPr>
        <w:t>29 January 2018</w:t>
      </w:r>
      <w:bookmarkStart w:id="0" w:name="_GoBack"/>
      <w:bookmarkEnd w:id="0"/>
    </w:p>
    <w:p w14:paraId="723B063C" w14:textId="77777777" w:rsidR="006B2F86" w:rsidRPr="00B008D4" w:rsidRDefault="00B20511" w:rsidP="00E71FC3">
      <w:pPr>
        <w:pStyle w:val="NoSpacing"/>
      </w:pPr>
    </w:p>
    <w:sectPr w:rsidR="006B2F86" w:rsidRPr="00B008D4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05560" w14:textId="77777777" w:rsidR="00B008D4" w:rsidRDefault="00B008D4" w:rsidP="00E71FC3">
      <w:pPr>
        <w:spacing w:after="0" w:line="240" w:lineRule="auto"/>
      </w:pPr>
      <w:r>
        <w:separator/>
      </w:r>
    </w:p>
  </w:endnote>
  <w:endnote w:type="continuationSeparator" w:id="0">
    <w:p w14:paraId="2FE1FE1A" w14:textId="77777777" w:rsidR="00B008D4" w:rsidRDefault="00B008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FB6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B1020" w14:textId="77777777" w:rsidR="00B008D4" w:rsidRDefault="00B008D4" w:rsidP="00E71FC3">
      <w:pPr>
        <w:spacing w:after="0" w:line="240" w:lineRule="auto"/>
      </w:pPr>
      <w:r>
        <w:separator/>
      </w:r>
    </w:p>
  </w:footnote>
  <w:footnote w:type="continuationSeparator" w:id="0">
    <w:p w14:paraId="6427196A" w14:textId="77777777" w:rsidR="00B008D4" w:rsidRDefault="00B008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D4"/>
    <w:rsid w:val="001A7C09"/>
    <w:rsid w:val="00577BD5"/>
    <w:rsid w:val="00656CBA"/>
    <w:rsid w:val="006A1F77"/>
    <w:rsid w:val="00733BE7"/>
    <w:rsid w:val="00AB52E8"/>
    <w:rsid w:val="00B008D4"/>
    <w:rsid w:val="00B16D3F"/>
    <w:rsid w:val="00B2051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F5F0A"/>
  <w15:chartTrackingRefBased/>
  <w15:docId w15:val="{A9090C79-32A8-4DE5-B223-022BEC76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008D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discovery.nationalarchives.gov.u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2017-10-24T21:37:00Z</dcterms:created>
  <dcterms:modified xsi:type="dcterms:W3CDTF">2018-01-29T09:28:00Z</dcterms:modified>
</cp:coreProperties>
</file>