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F7A16" w:rsidP="00115448">
      <w:pPr>
        <w:pStyle w:val="NoSpacing"/>
      </w:pPr>
      <w:r>
        <w:rPr>
          <w:u w:val="single"/>
        </w:rPr>
        <w:t>Isabel KENDALE</w:t>
      </w:r>
      <w:r>
        <w:t xml:space="preserve">    (fl.1391-1404)</w:t>
      </w:r>
    </w:p>
    <w:p w:rsidR="00EF7A16" w:rsidRDefault="00EF7A16" w:rsidP="00115448">
      <w:pPr>
        <w:pStyle w:val="NoSpacing"/>
      </w:pPr>
      <w:proofErr w:type="gramStart"/>
      <w:r>
        <w:t>Abbess of Denney, Cambridgeshire.</w:t>
      </w:r>
      <w:proofErr w:type="gramEnd"/>
    </w:p>
    <w:p w:rsidR="00EF7A16" w:rsidRDefault="00EF7A16" w:rsidP="00115448">
      <w:pPr>
        <w:pStyle w:val="NoSpacing"/>
      </w:pPr>
    </w:p>
    <w:p w:rsidR="00EF7A16" w:rsidRDefault="00EF7A16" w:rsidP="00115448">
      <w:pPr>
        <w:pStyle w:val="NoSpacing"/>
      </w:pPr>
    </w:p>
    <w:p w:rsidR="00EF7A16" w:rsidRDefault="00EF7A16" w:rsidP="00115448">
      <w:pPr>
        <w:pStyle w:val="NoSpacing"/>
      </w:pPr>
      <w:r>
        <w:tab/>
        <w:t>1391</w:t>
      </w:r>
      <w:r>
        <w:tab/>
        <w:t>She occurs as Abbess.</w:t>
      </w:r>
    </w:p>
    <w:p w:rsidR="00EF7A16" w:rsidRDefault="00EF7A16" w:rsidP="00115448">
      <w:pPr>
        <w:pStyle w:val="NoSpacing"/>
      </w:pPr>
      <w:r>
        <w:tab/>
      </w:r>
      <w:r>
        <w:tab/>
        <w:t>(</w:t>
      </w:r>
      <w:hyperlink r:id="rId7" w:history="1">
        <w:r w:rsidRPr="00375068">
          <w:rPr>
            <w:rStyle w:val="Hyperlink"/>
          </w:rPr>
          <w:t>www.british-history.ac.uk/report.asp?compid=40019</w:t>
        </w:r>
      </w:hyperlink>
      <w:r>
        <w:t>)</w:t>
      </w:r>
    </w:p>
    <w:p w:rsidR="00A779CB" w:rsidRDefault="00A779CB" w:rsidP="00115448">
      <w:pPr>
        <w:pStyle w:val="NoSpacing"/>
      </w:pPr>
      <w:r>
        <w:t>19 Jul.1402</w:t>
      </w:r>
      <w:r>
        <w:tab/>
        <w:t xml:space="preserve">She appointed Thomas </w:t>
      </w:r>
      <w:proofErr w:type="spellStart"/>
      <w:proofErr w:type="gramStart"/>
      <w:r>
        <w:t>St.Quynton</w:t>
      </w:r>
      <w:proofErr w:type="spellEnd"/>
      <w:r>
        <w:t>(</w:t>
      </w:r>
      <w:proofErr w:type="gramEnd"/>
      <w:r>
        <w:t xml:space="preserve">q.v.) and his wife, Agnes(q.v.), </w:t>
      </w:r>
    </w:p>
    <w:p w:rsidR="00A779CB" w:rsidRDefault="00A779CB" w:rsidP="00115448">
      <w:pPr>
        <w:pStyle w:val="NoSpacing"/>
      </w:pPr>
      <w:r>
        <w:tab/>
      </w:r>
      <w:r>
        <w:tab/>
      </w:r>
      <w:proofErr w:type="gramStart"/>
      <w:r>
        <w:t>as</w:t>
      </w:r>
      <w:proofErr w:type="gramEnd"/>
      <w:r>
        <w:t xml:space="preserve"> her attorneys to receive £10 due to Margaret Maule,</w:t>
      </w:r>
      <w:r w:rsidR="006B0486">
        <w:t>(q.v.)</w:t>
      </w:r>
      <w:r>
        <w:t xml:space="preserve"> from her mother,</w:t>
      </w:r>
    </w:p>
    <w:p w:rsidR="00A779CB" w:rsidRDefault="00A779CB" w:rsidP="00115448">
      <w:pPr>
        <w:pStyle w:val="NoSpacing"/>
      </w:pPr>
      <w:r>
        <w:tab/>
      </w:r>
      <w:r>
        <w:tab/>
        <w:t xml:space="preserve">Lady Constance de </w:t>
      </w:r>
      <w:proofErr w:type="gramStart"/>
      <w:r>
        <w:t>Maule(</w:t>
      </w:r>
      <w:proofErr w:type="gramEnd"/>
      <w:r>
        <w:t>q.v.).</w:t>
      </w:r>
    </w:p>
    <w:p w:rsidR="00A779CB" w:rsidRDefault="00A779CB" w:rsidP="00115448">
      <w:pPr>
        <w:pStyle w:val="NoSpacing"/>
      </w:pPr>
      <w:r>
        <w:tab/>
      </w:r>
      <w:r>
        <w:tab/>
        <w:t>(</w:t>
      </w:r>
      <w:hyperlink r:id="rId8" w:history="1">
        <w:r w:rsidRPr="0094549C">
          <w:rPr>
            <w:rStyle w:val="Hyperlink"/>
          </w:rPr>
          <w:t>www.discovery.nationalarchives.gov.uk</w:t>
        </w:r>
      </w:hyperlink>
      <w:r>
        <w:t xml:space="preserve">   ref.MD 229/8)</w:t>
      </w:r>
    </w:p>
    <w:p w:rsidR="00EF7A16" w:rsidRDefault="00EF7A16" w:rsidP="00115448">
      <w:pPr>
        <w:pStyle w:val="NoSpacing"/>
      </w:pPr>
      <w:r>
        <w:tab/>
        <w:t>1404</w:t>
      </w:r>
      <w:r>
        <w:tab/>
        <w:t xml:space="preserve">She occurs as Abbess.   </w:t>
      </w:r>
      <w:proofErr w:type="gramStart"/>
      <w:r>
        <w:t>(ibid.)</w:t>
      </w:r>
      <w:proofErr w:type="gramEnd"/>
    </w:p>
    <w:p w:rsidR="00EF7A16" w:rsidRDefault="00EF7A16" w:rsidP="00115448">
      <w:pPr>
        <w:pStyle w:val="NoSpacing"/>
      </w:pPr>
    </w:p>
    <w:p w:rsidR="00EF7A16" w:rsidRDefault="00EF7A16" w:rsidP="00115448">
      <w:pPr>
        <w:pStyle w:val="NoSpacing"/>
      </w:pPr>
    </w:p>
    <w:p w:rsidR="00EF7A16" w:rsidRDefault="00EF7A16" w:rsidP="00115448">
      <w:pPr>
        <w:pStyle w:val="NoSpacing"/>
      </w:pPr>
    </w:p>
    <w:p w:rsidR="00EF7A16" w:rsidRDefault="00EF7A16" w:rsidP="00115448">
      <w:pPr>
        <w:pStyle w:val="NoSpacing"/>
      </w:pPr>
      <w:r>
        <w:t>2 January 2012</w:t>
      </w:r>
    </w:p>
    <w:p w:rsidR="00A779CB" w:rsidRDefault="00A779CB" w:rsidP="00115448">
      <w:pPr>
        <w:pStyle w:val="NoSpacing"/>
      </w:pPr>
      <w:r>
        <w:t>10 May 2015</w:t>
      </w:r>
    </w:p>
    <w:p w:rsidR="00A779CB" w:rsidRDefault="00A779CB" w:rsidP="00115448">
      <w:pPr>
        <w:pStyle w:val="NoSpacing"/>
      </w:pPr>
    </w:p>
    <w:p w:rsidR="00A779CB" w:rsidRDefault="00A779CB" w:rsidP="00115448">
      <w:pPr>
        <w:pStyle w:val="NoSpacing"/>
      </w:pPr>
    </w:p>
    <w:p w:rsidR="006B0486" w:rsidRDefault="006B0486" w:rsidP="006B0486">
      <w:pPr>
        <w:pStyle w:val="NoSpacing"/>
      </w:pPr>
      <w:bookmarkStart w:id="0" w:name="_GoBack"/>
      <w:bookmarkEnd w:id="0"/>
    </w:p>
    <w:p w:rsidR="00A779CB" w:rsidRPr="00A779CB" w:rsidRDefault="00A779CB" w:rsidP="00115448">
      <w:pPr>
        <w:pStyle w:val="NoSpacing"/>
      </w:pPr>
    </w:p>
    <w:sectPr w:rsidR="00A779CB" w:rsidRPr="00A779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A16" w:rsidRDefault="00EF7A16" w:rsidP="00552EBA">
      <w:r>
        <w:separator/>
      </w:r>
    </w:p>
  </w:endnote>
  <w:endnote w:type="continuationSeparator" w:id="0">
    <w:p w:rsidR="00EF7A16" w:rsidRDefault="00EF7A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79CB">
      <w:rPr>
        <w:noProof/>
      </w:rPr>
      <w:t>10 May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A16" w:rsidRDefault="00EF7A16" w:rsidP="00552EBA">
      <w:r>
        <w:separator/>
      </w:r>
    </w:p>
  </w:footnote>
  <w:footnote w:type="continuationSeparator" w:id="0">
    <w:p w:rsidR="00EF7A16" w:rsidRDefault="00EF7A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B0486"/>
    <w:rsid w:val="0093365C"/>
    <w:rsid w:val="00A779CB"/>
    <w:rsid w:val="00C07895"/>
    <w:rsid w:val="00C33865"/>
    <w:rsid w:val="00D45842"/>
    <w:rsid w:val="00D75E0E"/>
    <w:rsid w:val="00E9780A"/>
    <w:rsid w:val="00EF396C"/>
    <w:rsid w:val="00E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covery.nationalarchives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0019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2012-01-02T19:11:00Z</dcterms:created>
  <dcterms:modified xsi:type="dcterms:W3CDTF">2015-05-10T21:56:00Z</dcterms:modified>
</cp:coreProperties>
</file>