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7E0B" w14:textId="77777777" w:rsidR="003B4978" w:rsidRDefault="003B4978" w:rsidP="003B4978">
      <w:pPr>
        <w:pStyle w:val="NoSpacing"/>
      </w:pPr>
      <w:r>
        <w:rPr>
          <w:u w:val="single"/>
        </w:rPr>
        <w:t>John JURDANE</w:t>
      </w:r>
      <w:r>
        <w:t xml:space="preserve">       (fl.1486-1507)</w:t>
      </w:r>
    </w:p>
    <w:p w14:paraId="6C934469" w14:textId="77777777" w:rsidR="003B4978" w:rsidRDefault="003B4978" w:rsidP="003B49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>, Wexham, Buckinghamshire.</w:t>
      </w:r>
    </w:p>
    <w:p w14:paraId="68B456DE" w14:textId="77777777" w:rsidR="003B4978" w:rsidRDefault="003B4978" w:rsidP="003B4978">
      <w:pPr>
        <w:pStyle w:val="NoSpacing"/>
        <w:rPr>
          <w:rFonts w:cs="Times New Roman"/>
          <w:szCs w:val="24"/>
        </w:rPr>
      </w:pPr>
    </w:p>
    <w:p w14:paraId="6975840C" w14:textId="77777777" w:rsidR="003B4978" w:rsidRDefault="003B4978" w:rsidP="003B4978">
      <w:pPr>
        <w:pStyle w:val="NoSpacing"/>
        <w:rPr>
          <w:rFonts w:cs="Times New Roman"/>
          <w:szCs w:val="24"/>
        </w:rPr>
      </w:pPr>
    </w:p>
    <w:p w14:paraId="5C57B4CC" w14:textId="77777777" w:rsidR="003B4978" w:rsidRDefault="003B4978" w:rsidP="003B49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He became Rector.</w:t>
      </w:r>
    </w:p>
    <w:p w14:paraId="2BBFDA4A" w14:textId="77777777" w:rsidR="003B4978" w:rsidRDefault="003B4978" w:rsidP="003B4978">
      <w:pPr>
        <w:pStyle w:val="NoSpacing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t>(</w:t>
      </w:r>
      <w:hyperlink r:id="rId6" w:history="1">
        <w:r w:rsidRPr="004730CE">
          <w:rPr>
            <w:rStyle w:val="Hyperlink"/>
          </w:rPr>
          <w:t>http://met.open.ac.uk/genuki/big/eng/bkm/Wexham/rectors.html</w:t>
        </w:r>
      </w:hyperlink>
      <w:r>
        <w:t>)</w:t>
      </w:r>
    </w:p>
    <w:p w14:paraId="7A261D19" w14:textId="77777777" w:rsidR="003B4978" w:rsidRDefault="003B4978" w:rsidP="003B4978">
      <w:pPr>
        <w:pStyle w:val="NoSpacing"/>
      </w:pPr>
    </w:p>
    <w:p w14:paraId="23374E95" w14:textId="77777777" w:rsidR="003B4978" w:rsidRDefault="003B4978" w:rsidP="003B4978">
      <w:pPr>
        <w:pStyle w:val="NoSpacing"/>
      </w:pPr>
    </w:p>
    <w:p w14:paraId="1BCE5F68" w14:textId="77777777" w:rsidR="003B4978" w:rsidRDefault="003B4978" w:rsidP="003B4978">
      <w:pPr>
        <w:pStyle w:val="NoSpacing"/>
      </w:pPr>
      <w:r>
        <w:t>3 April 2025</w:t>
      </w:r>
    </w:p>
    <w:p w14:paraId="4F1891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45FD" w14:textId="77777777" w:rsidR="003B4978" w:rsidRDefault="003B4978" w:rsidP="009139A6">
      <w:r>
        <w:separator/>
      </w:r>
    </w:p>
  </w:endnote>
  <w:endnote w:type="continuationSeparator" w:id="0">
    <w:p w14:paraId="7345A9F6" w14:textId="77777777" w:rsidR="003B4978" w:rsidRDefault="003B49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11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6EA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20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CE0F9" w14:textId="77777777" w:rsidR="003B4978" w:rsidRDefault="003B4978" w:rsidP="009139A6">
      <w:r>
        <w:separator/>
      </w:r>
    </w:p>
  </w:footnote>
  <w:footnote w:type="continuationSeparator" w:id="0">
    <w:p w14:paraId="04B77AA6" w14:textId="77777777" w:rsidR="003B4978" w:rsidRDefault="003B49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A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33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C5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78"/>
    <w:rsid w:val="000666E0"/>
    <w:rsid w:val="000A2E7A"/>
    <w:rsid w:val="00190DFA"/>
    <w:rsid w:val="002510B7"/>
    <w:rsid w:val="00270799"/>
    <w:rsid w:val="00357E4A"/>
    <w:rsid w:val="003B4978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5CA"/>
  <w15:chartTrackingRefBased/>
  <w15:docId w15:val="{292E29AC-6F1D-4BFD-92F9-4FBC41D0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49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Wex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2025-04-03T09:09:00Z</dcterms:created>
  <dcterms:modified xsi:type="dcterms:W3CDTF">2025-04-03T09:10:00Z</dcterms:modified>
</cp:coreProperties>
</file>