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0F9" w:rsidRDefault="00ED70F9" w:rsidP="00ED70F9">
      <w:pPr>
        <w:pStyle w:val="NoSpacing"/>
      </w:pPr>
      <w:r w:rsidRPr="00352AEC">
        <w:rPr>
          <w:u w:val="single"/>
        </w:rPr>
        <w:t>Richard JAXONE</w:t>
      </w:r>
      <w:r w:rsidRPr="00352AEC">
        <w:t xml:space="preserve">     (fl.1466)</w:t>
      </w:r>
    </w:p>
    <w:p w:rsidR="00ED70F9" w:rsidRPr="00352AEC" w:rsidRDefault="00ED70F9" w:rsidP="00ED70F9">
      <w:pPr>
        <w:pStyle w:val="NoSpacing"/>
      </w:pPr>
      <w:r>
        <w:t>Vicar of Hampton Bishop, Herefordshire.</w:t>
      </w:r>
    </w:p>
    <w:p w:rsidR="00ED70F9" w:rsidRPr="00352AEC" w:rsidRDefault="00ED70F9" w:rsidP="00ED70F9">
      <w:pPr>
        <w:pStyle w:val="NoSpacing"/>
      </w:pPr>
    </w:p>
    <w:p w:rsidR="00ED70F9" w:rsidRPr="00352AEC" w:rsidRDefault="00ED70F9" w:rsidP="00ED70F9">
      <w:pPr>
        <w:pStyle w:val="NoSpacing"/>
      </w:pPr>
    </w:p>
    <w:p w:rsidR="00ED70F9" w:rsidRPr="00352AEC" w:rsidRDefault="00ED70F9" w:rsidP="00ED70F9">
      <w:pPr>
        <w:pStyle w:val="NoSpacing"/>
      </w:pPr>
      <w:r>
        <w:t>27 Mar.1466</w:t>
      </w:r>
      <w:r>
        <w:tab/>
        <w:t>He became Vicar.</w:t>
      </w:r>
      <w:bookmarkStart w:id="0" w:name="_GoBack"/>
      <w:bookmarkEnd w:id="0"/>
    </w:p>
    <w:p w:rsidR="00ED70F9" w:rsidRPr="00352AEC" w:rsidRDefault="00ED70F9" w:rsidP="00ED70F9">
      <w:pPr>
        <w:pStyle w:val="NoSpacing"/>
      </w:pPr>
      <w:r w:rsidRPr="00352AEC">
        <w:tab/>
      </w:r>
      <w:r w:rsidRPr="00352AEC">
        <w:tab/>
        <w:t>(</w:t>
      </w:r>
      <w:hyperlink r:id="rId6" w:history="1">
        <w:r w:rsidRPr="00352AEC">
          <w:rPr>
            <w:rStyle w:val="Hyperlink"/>
          </w:rPr>
          <w:t>www.melocki.org.uk/diocese/HamptonBishop.html</w:t>
        </w:r>
      </w:hyperlink>
      <w:r w:rsidRPr="00352AEC">
        <w:t>)</w:t>
      </w:r>
    </w:p>
    <w:p w:rsidR="00ED70F9" w:rsidRPr="00352AEC" w:rsidRDefault="00ED70F9" w:rsidP="00ED70F9">
      <w:pPr>
        <w:pStyle w:val="NoSpacing"/>
      </w:pPr>
    </w:p>
    <w:p w:rsidR="00ED70F9" w:rsidRPr="00352AEC" w:rsidRDefault="00ED70F9" w:rsidP="00ED70F9">
      <w:pPr>
        <w:pStyle w:val="NoSpacing"/>
      </w:pPr>
    </w:p>
    <w:p w:rsidR="00ED70F9" w:rsidRPr="00352AEC" w:rsidRDefault="00ED70F9" w:rsidP="00ED70F9">
      <w:pPr>
        <w:pStyle w:val="NoSpacing"/>
      </w:pPr>
      <w:r w:rsidRPr="00352AEC">
        <w:t>31 December 2015</w:t>
      </w:r>
    </w:p>
    <w:p w:rsidR="006B2F86" w:rsidRPr="00E71FC3" w:rsidRDefault="00ED70F9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70F9" w:rsidRDefault="00ED70F9" w:rsidP="00E71FC3">
      <w:pPr>
        <w:spacing w:after="0" w:line="240" w:lineRule="auto"/>
      </w:pPr>
      <w:r>
        <w:separator/>
      </w:r>
    </w:p>
  </w:endnote>
  <w:endnote w:type="continuationSeparator" w:id="0">
    <w:p w:rsidR="00ED70F9" w:rsidRDefault="00ED70F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70F9" w:rsidRDefault="00ED70F9" w:rsidP="00E71FC3">
      <w:pPr>
        <w:spacing w:after="0" w:line="240" w:lineRule="auto"/>
      </w:pPr>
      <w:r>
        <w:separator/>
      </w:r>
    </w:p>
  </w:footnote>
  <w:footnote w:type="continuationSeparator" w:id="0">
    <w:p w:rsidR="00ED70F9" w:rsidRDefault="00ED70F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0F9"/>
    <w:rsid w:val="001A7C09"/>
    <w:rsid w:val="00733BE7"/>
    <w:rsid w:val="00AB52E8"/>
    <w:rsid w:val="00B16D3F"/>
    <w:rsid w:val="00E71FC3"/>
    <w:rsid w:val="00ED70F9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D1E00"/>
  <w15:chartTrackingRefBased/>
  <w15:docId w15:val="{B262EED1-34CD-4B03-92D3-3FE5C100C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ED70F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HamptonBishop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2016-11-17T20:19:00Z</dcterms:created>
  <dcterms:modified xsi:type="dcterms:W3CDTF">2016-11-17T20:19:00Z</dcterms:modified>
</cp:coreProperties>
</file>