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EFFCB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JANYN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F37F9D1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Hartwell, Buckinghamshire.</w:t>
      </w:r>
    </w:p>
    <w:p w14:paraId="0177B66C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9E0B7F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2C052C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Margery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Janyn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contempt against</w:t>
      </w:r>
    </w:p>
    <w:p w14:paraId="3DCF157E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him.</w:t>
      </w:r>
    </w:p>
    <w:p w14:paraId="4C785891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FEA8BB1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FDD70D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2FC7B7" w14:textId="77777777" w:rsidR="00C45E2F" w:rsidRDefault="00C45E2F" w:rsidP="00C45E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March 2021</w:t>
      </w:r>
    </w:p>
    <w:p w14:paraId="0BDE39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038B" w14:textId="77777777" w:rsidR="00C45E2F" w:rsidRDefault="00C45E2F" w:rsidP="009139A6">
      <w:r>
        <w:separator/>
      </w:r>
    </w:p>
  </w:endnote>
  <w:endnote w:type="continuationSeparator" w:id="0">
    <w:p w14:paraId="1F8EE77C" w14:textId="77777777" w:rsidR="00C45E2F" w:rsidRDefault="00C45E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7C1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DF47" w14:textId="77777777" w:rsidR="00C45E2F" w:rsidRDefault="00C45E2F" w:rsidP="009139A6">
      <w:r>
        <w:separator/>
      </w:r>
    </w:p>
  </w:footnote>
  <w:footnote w:type="continuationSeparator" w:id="0">
    <w:p w14:paraId="47B93840" w14:textId="77777777" w:rsidR="00C45E2F" w:rsidRDefault="00C45E2F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2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5E2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0B375"/>
  <w15:chartTrackingRefBased/>
  <w15:docId w15:val="{DB935D23-CB20-4D26-A15C-1F3454AE6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5E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2021-04-19T08:42:00Z</dcterms:created>
  <dcterms:modified xsi:type="dcterms:W3CDTF">2021-04-19T08:46:00Z</dcterms:modified>
</cp:coreProperties>
</file>