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3CD56" w14:textId="77777777" w:rsidR="00605B56" w:rsidRDefault="00605B56" w:rsidP="00605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JANE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9594FA2" w14:textId="77777777" w:rsidR="00605B56" w:rsidRDefault="00605B56" w:rsidP="00605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Vintner.</w:t>
      </w:r>
    </w:p>
    <w:p w14:paraId="1250C934" w14:textId="77777777" w:rsidR="00605B56" w:rsidRDefault="00605B56" w:rsidP="00605B56">
      <w:pPr>
        <w:rPr>
          <w:rFonts w:ascii="Times New Roman" w:hAnsi="Times New Roman" w:cs="Times New Roman"/>
        </w:rPr>
      </w:pPr>
    </w:p>
    <w:p w14:paraId="40439114" w14:textId="77777777" w:rsidR="00605B56" w:rsidRDefault="00605B56" w:rsidP="00605B56">
      <w:pPr>
        <w:rPr>
          <w:rFonts w:ascii="Times New Roman" w:hAnsi="Times New Roman" w:cs="Times New Roman"/>
        </w:rPr>
      </w:pPr>
    </w:p>
    <w:p w14:paraId="7B218726" w14:textId="77777777" w:rsidR="00605B56" w:rsidRDefault="00605B56" w:rsidP="00605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Calcroft</w:t>
      </w:r>
      <w:proofErr w:type="spellEnd"/>
      <w:r>
        <w:rPr>
          <w:rFonts w:ascii="Times New Roman" w:hAnsi="Times New Roman" w:cs="Times New Roman"/>
        </w:rPr>
        <w:t xml:space="preserve"> of Newark, Nottinghamshire(q.v.), brought a plaint of debt</w:t>
      </w:r>
    </w:p>
    <w:p w14:paraId="504AC9AB" w14:textId="77777777" w:rsidR="00605B56" w:rsidRDefault="00605B56" w:rsidP="00605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Ellis Cure of York, coverlet weaver(q.v.), and William </w:t>
      </w:r>
      <w:proofErr w:type="spellStart"/>
      <w:r>
        <w:rPr>
          <w:rFonts w:ascii="Times New Roman" w:hAnsi="Times New Roman" w:cs="Times New Roman"/>
        </w:rPr>
        <w:t>Byrley</w:t>
      </w:r>
      <w:proofErr w:type="spellEnd"/>
    </w:p>
    <w:p w14:paraId="6027918A" w14:textId="77777777" w:rsidR="00605B56" w:rsidRDefault="00605B56" w:rsidP="00605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Blythe, Nottinghamshire(q.v.).</w:t>
      </w:r>
    </w:p>
    <w:p w14:paraId="690754F7" w14:textId="77777777" w:rsidR="00605B56" w:rsidRDefault="00605B56" w:rsidP="00605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9536EE8" w14:textId="77777777" w:rsidR="00605B56" w:rsidRDefault="00605B56" w:rsidP="00605B56">
      <w:pPr>
        <w:rPr>
          <w:rFonts w:ascii="Times New Roman" w:hAnsi="Times New Roman" w:cs="Times New Roman"/>
        </w:rPr>
      </w:pPr>
    </w:p>
    <w:p w14:paraId="70D298B0" w14:textId="77777777" w:rsidR="00605B56" w:rsidRDefault="00605B56" w:rsidP="00605B56">
      <w:pPr>
        <w:rPr>
          <w:rFonts w:ascii="Times New Roman" w:hAnsi="Times New Roman" w:cs="Times New Roman"/>
        </w:rPr>
      </w:pPr>
    </w:p>
    <w:p w14:paraId="5A38930B" w14:textId="77777777" w:rsidR="00605B56" w:rsidRDefault="00605B56" w:rsidP="00605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June 2019</w:t>
      </w:r>
    </w:p>
    <w:p w14:paraId="4086A93D" w14:textId="77777777" w:rsidR="006B2F86" w:rsidRPr="00E71FC3" w:rsidRDefault="00605B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8CBF5" w14:textId="77777777" w:rsidR="00605B56" w:rsidRDefault="00605B56" w:rsidP="00E71FC3">
      <w:r>
        <w:separator/>
      </w:r>
    </w:p>
  </w:endnote>
  <w:endnote w:type="continuationSeparator" w:id="0">
    <w:p w14:paraId="0308E308" w14:textId="77777777" w:rsidR="00605B56" w:rsidRDefault="00605B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DC6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75B23" w14:textId="77777777" w:rsidR="00605B56" w:rsidRDefault="00605B56" w:rsidP="00E71FC3">
      <w:r>
        <w:separator/>
      </w:r>
    </w:p>
  </w:footnote>
  <w:footnote w:type="continuationSeparator" w:id="0">
    <w:p w14:paraId="5F66D95A" w14:textId="77777777" w:rsidR="00605B56" w:rsidRDefault="00605B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56"/>
    <w:rsid w:val="001A7C09"/>
    <w:rsid w:val="00577BD5"/>
    <w:rsid w:val="00605B5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3EEA0"/>
  <w15:chartTrackingRefBased/>
  <w15:docId w15:val="{0F5DAE2B-4EA1-424B-85EC-51D54F39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B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2019-06-19T20:26:00Z</dcterms:created>
  <dcterms:modified xsi:type="dcterms:W3CDTF">2019-06-19T20:26:00Z</dcterms:modified>
</cp:coreProperties>
</file>