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2664A" w:rsidP="0022664A">
      <w:pPr>
        <w:pStyle w:val="NoSpacing"/>
      </w:pPr>
      <w:r>
        <w:rPr>
          <w:u w:val="single"/>
        </w:rPr>
        <w:t>Johanna JAKET</w:t>
      </w:r>
      <w:r>
        <w:t xml:space="preserve">    (fl.1409)</w:t>
      </w:r>
    </w:p>
    <w:p w:rsidR="0022664A" w:rsidRDefault="0022664A" w:rsidP="0022664A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22664A" w:rsidRDefault="0022664A" w:rsidP="0022664A">
      <w:pPr>
        <w:pStyle w:val="NoSpacing"/>
      </w:pPr>
    </w:p>
    <w:p w:rsidR="0022664A" w:rsidRDefault="0022664A" w:rsidP="0022664A">
      <w:pPr>
        <w:pStyle w:val="NoSpacing"/>
      </w:pPr>
    </w:p>
    <w:p w:rsidR="0022664A" w:rsidRDefault="0022664A" w:rsidP="0022664A">
      <w:pPr>
        <w:pStyle w:val="NoSpacing"/>
      </w:pPr>
      <w:r>
        <w:t xml:space="preserve">= </w:t>
      </w:r>
      <w:proofErr w:type="gramStart"/>
      <w:r>
        <w:t>Roger(</w:t>
      </w:r>
      <w:proofErr w:type="gramEnd"/>
      <w:r>
        <w:t>q.v.).   (C.L.W. p.391)</w:t>
      </w:r>
    </w:p>
    <w:p w:rsidR="0022664A" w:rsidRDefault="0022664A" w:rsidP="0022664A">
      <w:pPr>
        <w:pStyle w:val="NoSpacing"/>
      </w:pPr>
      <w:r>
        <w:t>Children:</w:t>
      </w:r>
      <w:r>
        <w:tab/>
        <w:t xml:space="preserve">John, senior, John, junior, Alice, Agnes, </w:t>
      </w:r>
      <w:proofErr w:type="gramStart"/>
      <w:r>
        <w:t>Johanna(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22664A" w:rsidRDefault="0022664A" w:rsidP="0022664A">
      <w:pPr>
        <w:pStyle w:val="NoSpacing"/>
      </w:pPr>
    </w:p>
    <w:p w:rsidR="0022664A" w:rsidRDefault="0022664A" w:rsidP="0022664A">
      <w:pPr>
        <w:pStyle w:val="NoSpacing"/>
      </w:pPr>
    </w:p>
    <w:p w:rsidR="0022664A" w:rsidRDefault="0022664A" w:rsidP="0022664A">
      <w:pPr>
        <w:pStyle w:val="NoSpacing"/>
      </w:pPr>
      <w:r>
        <w:t xml:space="preserve">  6 Mar.1410</w:t>
      </w:r>
      <w:r>
        <w:tab/>
        <w:t>Roger bequeathed her a tenement in the parish of All Hallows,</w:t>
      </w:r>
    </w:p>
    <w:p w:rsidR="0022664A" w:rsidRDefault="0022664A" w:rsidP="0022664A">
      <w:pPr>
        <w:pStyle w:val="NoSpacing"/>
      </w:pPr>
      <w:r>
        <w:tab/>
      </w:r>
      <w:r>
        <w:tab/>
      </w:r>
      <w:proofErr w:type="gramStart"/>
      <w:r>
        <w:t>Bread Street.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22664A" w:rsidRDefault="0022664A" w:rsidP="0022664A">
      <w:pPr>
        <w:pStyle w:val="NoSpacing"/>
      </w:pPr>
    </w:p>
    <w:p w:rsidR="0022664A" w:rsidRDefault="0022664A" w:rsidP="0022664A">
      <w:pPr>
        <w:pStyle w:val="NoSpacing"/>
      </w:pPr>
    </w:p>
    <w:p w:rsidR="0022664A" w:rsidRPr="0022664A" w:rsidRDefault="0022664A" w:rsidP="0022664A">
      <w:pPr>
        <w:pStyle w:val="NoSpacing"/>
      </w:pPr>
      <w:r>
        <w:t>14 August 2011</w:t>
      </w:r>
    </w:p>
    <w:sectPr w:rsidR="0022664A" w:rsidRPr="0022664A" w:rsidSect="00611C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64A" w:rsidRDefault="0022664A" w:rsidP="00552EBA">
      <w:pPr>
        <w:spacing w:after="0" w:line="240" w:lineRule="auto"/>
      </w:pPr>
      <w:r>
        <w:separator/>
      </w:r>
    </w:p>
  </w:endnote>
  <w:endnote w:type="continuationSeparator" w:id="0">
    <w:p w:rsidR="0022664A" w:rsidRDefault="0022664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2664A">
        <w:rPr>
          <w:noProof/>
        </w:rPr>
        <w:t>14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64A" w:rsidRDefault="0022664A" w:rsidP="00552EBA">
      <w:pPr>
        <w:spacing w:after="0" w:line="240" w:lineRule="auto"/>
      </w:pPr>
      <w:r>
        <w:separator/>
      </w:r>
    </w:p>
  </w:footnote>
  <w:footnote w:type="continuationSeparator" w:id="0">
    <w:p w:rsidR="0022664A" w:rsidRDefault="0022664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664A"/>
    <w:rsid w:val="00552EBA"/>
    <w:rsid w:val="00611CD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2011-08-14T19:45:00Z</dcterms:created>
  <dcterms:modified xsi:type="dcterms:W3CDTF">2011-08-14T19:48:00Z</dcterms:modified>
</cp:coreProperties>
</file>