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F0827" w14:textId="0711187D" w:rsidR="005A7355" w:rsidRDefault="005A7355" w:rsidP="005A735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A7355"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Robert ISHAM </w:t>
      </w:r>
      <w:r w:rsidRPr="005A735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(fl.145</w:t>
      </w:r>
      <w:r w:rsidR="008E6BB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4-60)</w:t>
      </w:r>
    </w:p>
    <w:p w14:paraId="30C00ED8" w14:textId="6BF5C3B7" w:rsidR="008E6BB1" w:rsidRPr="005A7355" w:rsidRDefault="008E6BB1" w:rsidP="005A735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Northamptonshire.</w:t>
      </w:r>
    </w:p>
    <w:p w14:paraId="74686EFF" w14:textId="77777777" w:rsidR="005A7355" w:rsidRPr="005A7355" w:rsidRDefault="005A7355" w:rsidP="005A735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65771AA1" w14:textId="77777777" w:rsidR="005A7355" w:rsidRDefault="005A7355" w:rsidP="005A735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0794FE4B" w14:textId="03381493" w:rsidR="008E6BB1" w:rsidRDefault="008E6BB1" w:rsidP="005A735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4 Dec.1454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He was on a commission of the peace for Northamptonshire.</w:t>
      </w:r>
    </w:p>
    <w:p w14:paraId="769BA1C6" w14:textId="1BD474FC" w:rsidR="008E6BB1" w:rsidRPr="005A7355" w:rsidRDefault="008E6BB1" w:rsidP="005A735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(C.P.R. 1452-61 p.673)</w:t>
      </w:r>
    </w:p>
    <w:p w14:paraId="25458535" w14:textId="77777777" w:rsidR="005A7355" w:rsidRPr="005A7355" w:rsidRDefault="005A7355" w:rsidP="005A735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A735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30 May1456</w:t>
      </w:r>
      <w:r w:rsidRPr="005A735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Settlement of the action taken by him and others against John</w:t>
      </w:r>
    </w:p>
    <w:p w14:paraId="7713F940" w14:textId="77777777" w:rsidR="005A7355" w:rsidRPr="005A7355" w:rsidRDefault="005A7355" w:rsidP="005A735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A735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5A735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Watford(q.v.) and his wife, Elizabeth(q.v.), deforciants of the manor</w:t>
      </w:r>
    </w:p>
    <w:p w14:paraId="544DF287" w14:textId="77777777" w:rsidR="005A7355" w:rsidRPr="005A7355" w:rsidRDefault="005A7355" w:rsidP="005A735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A735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5A735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of Walgrave, Northamptonshire, and a messuage, 1½ virgates of land</w:t>
      </w:r>
    </w:p>
    <w:p w14:paraId="4D5DFCA2" w14:textId="77777777" w:rsidR="005A7355" w:rsidRPr="005A7355" w:rsidRDefault="005A7355" w:rsidP="005A735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A735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5A735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and 16s of rent and a rent of 4 capons in Walgrave.</w:t>
      </w:r>
    </w:p>
    <w:p w14:paraId="3BCD4C57" w14:textId="700FD8A1" w:rsidR="008E6BB1" w:rsidRDefault="005A7355" w:rsidP="005A735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A735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5A735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0006B8">
        <w:rPr>
          <w:rFonts w:ascii="Times New Roman" w:hAnsi="Times New Roman" w:cs="Times New Roman"/>
        </w:rPr>
        <w:t>(</w:t>
      </w:r>
      <w:hyperlink r:id="rId6" w:history="1">
        <w:r w:rsidRPr="002444B2">
          <w:rPr>
            <w:rStyle w:val="Hyperlink"/>
            <w:rFonts w:ascii="Times New Roman" w:hAnsi="Times New Roman" w:cs="Times New Roman"/>
          </w:rPr>
          <w:t>http://www.medievalgenealogy.org.uk/fines/abstracts/CP_25_1_179_95.shtml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</w:p>
    <w:p w14:paraId="0DF309F5" w14:textId="77777777" w:rsidR="008E6BB1" w:rsidRDefault="008E6BB1" w:rsidP="008E6BB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1 Sep.1460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He was on a commission of the peace for Northamptonshire.</w:t>
      </w:r>
    </w:p>
    <w:p w14:paraId="01C39E24" w14:textId="16C8CA31" w:rsidR="008E6BB1" w:rsidRPr="008E6BB1" w:rsidRDefault="008E6BB1" w:rsidP="005A735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(C.P.R. 1452-61 p.673)</w:t>
      </w:r>
    </w:p>
    <w:p w14:paraId="222C1D9A" w14:textId="77777777" w:rsidR="005A7355" w:rsidRDefault="005A7355" w:rsidP="005A7355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11785FEF" w14:textId="77777777" w:rsidR="005A7355" w:rsidRDefault="005A7355" w:rsidP="005A7355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52051623" w14:textId="77777777" w:rsidR="00DD5B8A" w:rsidRDefault="005A7355" w:rsidP="005A735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A735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22 September 2014</w:t>
      </w:r>
    </w:p>
    <w:p w14:paraId="41BBAF1D" w14:textId="517322DF" w:rsidR="008E6BB1" w:rsidRPr="005A7355" w:rsidRDefault="008E6BB1" w:rsidP="005A73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12 February 2025</w:t>
      </w:r>
    </w:p>
    <w:sectPr w:rsidR="008E6BB1" w:rsidRPr="005A73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A4893" w14:textId="77777777" w:rsidR="005A7355" w:rsidRDefault="005A7355" w:rsidP="00564E3C">
      <w:pPr>
        <w:spacing w:after="0" w:line="240" w:lineRule="auto"/>
      </w:pPr>
      <w:r>
        <w:separator/>
      </w:r>
    </w:p>
  </w:endnote>
  <w:endnote w:type="continuationSeparator" w:id="0">
    <w:p w14:paraId="503E2D4B" w14:textId="77777777" w:rsidR="005A7355" w:rsidRDefault="005A735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AFDB3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B60A6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E6BB1">
      <w:rPr>
        <w:rFonts w:ascii="Times New Roman" w:hAnsi="Times New Roman" w:cs="Times New Roman"/>
        <w:noProof/>
        <w:sz w:val="24"/>
        <w:szCs w:val="24"/>
      </w:rPr>
      <w:t>12 February 2025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0B17962D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1735A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79041" w14:textId="77777777" w:rsidR="005A7355" w:rsidRDefault="005A7355" w:rsidP="00564E3C">
      <w:pPr>
        <w:spacing w:after="0" w:line="240" w:lineRule="auto"/>
      </w:pPr>
      <w:r>
        <w:separator/>
      </w:r>
    </w:p>
  </w:footnote>
  <w:footnote w:type="continuationSeparator" w:id="0">
    <w:p w14:paraId="7FCE02C3" w14:textId="77777777" w:rsidR="005A7355" w:rsidRDefault="005A735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6E48B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A3C82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0F8B8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355"/>
    <w:rsid w:val="00372DC6"/>
    <w:rsid w:val="00564E3C"/>
    <w:rsid w:val="005921A2"/>
    <w:rsid w:val="005A7355"/>
    <w:rsid w:val="0064591D"/>
    <w:rsid w:val="008E6BB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94127"/>
  <w15:chartTrackingRefBased/>
  <w15:docId w15:val="{F2A874E8-DE52-4A35-B0D6-58401ABB6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A73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2015-10-08T14:40:00Z</dcterms:created>
  <dcterms:modified xsi:type="dcterms:W3CDTF">2025-02-12T19:59:00Z</dcterms:modified>
</cp:coreProperties>
</file>