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86DFC" w:rsidP="00115448">
      <w:pPr>
        <w:pStyle w:val="NoSpacing"/>
      </w:pPr>
      <w:r>
        <w:rPr>
          <w:u w:val="single"/>
        </w:rPr>
        <w:t>William IRMINGLAND</w:t>
      </w:r>
      <w:r>
        <w:t xml:space="preserve">    (fl.1408)</w:t>
      </w:r>
    </w:p>
    <w:p w:rsidR="00986DFC" w:rsidRDefault="00986DFC" w:rsidP="00115448">
      <w:pPr>
        <w:pStyle w:val="NoSpacing"/>
      </w:pPr>
    </w:p>
    <w:p w:rsidR="00986DFC" w:rsidRDefault="00986DFC" w:rsidP="00115448">
      <w:pPr>
        <w:pStyle w:val="NoSpacing"/>
      </w:pPr>
    </w:p>
    <w:p w:rsidR="00986DFC" w:rsidRDefault="00986DFC" w:rsidP="00115448">
      <w:pPr>
        <w:pStyle w:val="NoSpacing"/>
      </w:pPr>
      <w:r>
        <w:tab/>
        <w:t>1408</w:t>
      </w:r>
      <w:r>
        <w:tab/>
        <w:t xml:space="preserve">He presented John </w:t>
      </w:r>
      <w:proofErr w:type="spellStart"/>
      <w:proofErr w:type="gramStart"/>
      <w:r>
        <w:t>Irmingland</w:t>
      </w:r>
      <w:proofErr w:type="spellEnd"/>
      <w:r>
        <w:t>(</w:t>
      </w:r>
      <w:proofErr w:type="gramEnd"/>
      <w:r>
        <w:t xml:space="preserve">q.v.) to the church of </w:t>
      </w:r>
      <w:proofErr w:type="spellStart"/>
      <w:r>
        <w:t>St.John</w:t>
      </w:r>
      <w:proofErr w:type="spellEnd"/>
      <w:r>
        <w:t xml:space="preserve"> the Baptist,</w:t>
      </w:r>
    </w:p>
    <w:p w:rsidR="00986DFC" w:rsidRDefault="00986DFC" w:rsidP="00115448">
      <w:pPr>
        <w:pStyle w:val="NoSpacing"/>
      </w:pPr>
      <w:r>
        <w:tab/>
      </w:r>
      <w:r>
        <w:tab/>
      </w:r>
      <w:proofErr w:type="spellStart"/>
      <w:r>
        <w:t>Stiffkey</w:t>
      </w:r>
      <w:proofErr w:type="spellEnd"/>
      <w:r>
        <w:t>, Norfolk.</w:t>
      </w:r>
    </w:p>
    <w:p w:rsidR="00986DFC" w:rsidRDefault="00986DFC" w:rsidP="00115448">
      <w:pPr>
        <w:pStyle w:val="NoSpacing"/>
      </w:pPr>
      <w:r>
        <w:tab/>
      </w:r>
      <w:r>
        <w:tab/>
        <w:t>(</w:t>
      </w:r>
      <w:hyperlink r:id="rId7" w:history="1">
        <w:r w:rsidRPr="00E21C3D">
          <w:rPr>
            <w:rStyle w:val="Hyperlink"/>
          </w:rPr>
          <w:t>www.british-history.ac.uk/report.asp?compid=78537</w:t>
        </w:r>
      </w:hyperlink>
      <w:r>
        <w:t>)</w:t>
      </w:r>
    </w:p>
    <w:p w:rsidR="00986DFC" w:rsidRDefault="00986DFC" w:rsidP="00115448">
      <w:pPr>
        <w:pStyle w:val="NoSpacing"/>
      </w:pPr>
    </w:p>
    <w:p w:rsidR="00986DFC" w:rsidRDefault="00986DFC" w:rsidP="00115448">
      <w:pPr>
        <w:pStyle w:val="NoSpacing"/>
      </w:pPr>
    </w:p>
    <w:p w:rsidR="00986DFC" w:rsidRPr="00986DFC" w:rsidRDefault="00986DFC" w:rsidP="00115448">
      <w:pPr>
        <w:pStyle w:val="NoSpacing"/>
      </w:pPr>
      <w:r>
        <w:t>19 March 2013</w:t>
      </w:r>
      <w:bookmarkStart w:id="0" w:name="_GoBack"/>
      <w:bookmarkEnd w:id="0"/>
    </w:p>
    <w:sectPr w:rsidR="00986DFC" w:rsidRPr="00986D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DFC" w:rsidRDefault="00986DFC" w:rsidP="00552EBA">
      <w:r>
        <w:separator/>
      </w:r>
    </w:p>
  </w:endnote>
  <w:endnote w:type="continuationSeparator" w:id="0">
    <w:p w:rsidR="00986DFC" w:rsidRDefault="00986D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6DFC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DFC" w:rsidRDefault="00986DFC" w:rsidP="00552EBA">
      <w:r>
        <w:separator/>
      </w:r>
    </w:p>
  </w:footnote>
  <w:footnote w:type="continuationSeparator" w:id="0">
    <w:p w:rsidR="00986DFC" w:rsidRDefault="00986D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86D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2013-03-19T19:47:00Z</dcterms:created>
  <dcterms:modified xsi:type="dcterms:W3CDTF">2013-03-19T19:49:00Z</dcterms:modified>
</cp:coreProperties>
</file>