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7F133" w14:textId="77777777" w:rsidR="00270B3A" w:rsidRDefault="00270B3A" w:rsidP="00270B3A">
      <w:r>
        <w:rPr>
          <w:u w:val="single"/>
        </w:rPr>
        <w:t>William INGRAM</w:t>
      </w:r>
      <w:r>
        <w:t xml:space="preserve">      (fl.1420-6)</w:t>
      </w:r>
    </w:p>
    <w:p w14:paraId="6C5D103C" w14:textId="77777777" w:rsidR="00270B3A" w:rsidRDefault="00270B3A" w:rsidP="00270B3A">
      <w:r>
        <w:t>Prebendary.</w:t>
      </w:r>
    </w:p>
    <w:p w14:paraId="4944BE6A" w14:textId="77777777" w:rsidR="00270B3A" w:rsidRDefault="00270B3A" w:rsidP="00270B3A"/>
    <w:p w14:paraId="6D49C2A5" w14:textId="77777777" w:rsidR="00270B3A" w:rsidRDefault="00270B3A" w:rsidP="00270B3A"/>
    <w:p w14:paraId="41BD217D" w14:textId="77777777" w:rsidR="00270B3A" w:rsidRDefault="00270B3A" w:rsidP="00270B3A">
      <w:r>
        <w:t>16 Sep.1420</w:t>
      </w:r>
      <w:r>
        <w:tab/>
        <w:t xml:space="preserve">He was collated Prebendary of Moreton and Whaddon in Hereford </w:t>
      </w:r>
    </w:p>
    <w:p w14:paraId="0FBA8178" w14:textId="77777777" w:rsidR="00270B3A" w:rsidRDefault="00270B3A" w:rsidP="00270B3A">
      <w:r>
        <w:tab/>
      </w:r>
      <w:r>
        <w:tab/>
        <w:t>Cathedral.</w:t>
      </w:r>
    </w:p>
    <w:p w14:paraId="01058FE5" w14:textId="77777777" w:rsidR="00270B3A" w:rsidRDefault="00270B3A" w:rsidP="00270B3A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pp.32-3)</w:t>
      </w:r>
    </w:p>
    <w:p w14:paraId="4D6DF99D" w14:textId="77777777" w:rsidR="00270B3A" w:rsidRDefault="00270B3A" w:rsidP="00270B3A">
      <w:r>
        <w:t xml:space="preserve">  8 Nov.1426</w:t>
      </w:r>
      <w:r>
        <w:tab/>
        <w:t xml:space="preserve">He exchanged with Thomas Burton, Prebendary of </w:t>
      </w:r>
      <w:proofErr w:type="spellStart"/>
      <w:r>
        <w:t>Torleton</w:t>
      </w:r>
      <w:proofErr w:type="spellEnd"/>
      <w:r>
        <w:t xml:space="preserve"> in </w:t>
      </w:r>
    </w:p>
    <w:p w14:paraId="0F0DE96F" w14:textId="77777777" w:rsidR="00270B3A" w:rsidRDefault="00270B3A" w:rsidP="00270B3A">
      <w:r>
        <w:tab/>
      </w:r>
      <w:r>
        <w:tab/>
        <w:t xml:space="preserve">Salisbury Cathedral.    (ibid.) </w:t>
      </w:r>
    </w:p>
    <w:p w14:paraId="23C10DC2" w14:textId="77777777" w:rsidR="00270B3A" w:rsidRDefault="00270B3A" w:rsidP="00270B3A"/>
    <w:p w14:paraId="40399B6D" w14:textId="77777777" w:rsidR="00270B3A" w:rsidRDefault="00270B3A" w:rsidP="00270B3A"/>
    <w:p w14:paraId="7D0C772A" w14:textId="77777777" w:rsidR="00270B3A" w:rsidRDefault="00270B3A" w:rsidP="00270B3A">
      <w:r>
        <w:t>13 May 2019</w:t>
      </w:r>
    </w:p>
    <w:p w14:paraId="5ECD3E6D" w14:textId="77777777" w:rsidR="006B2F86" w:rsidRPr="00E71FC3" w:rsidRDefault="00270B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8FAC7" w14:textId="77777777" w:rsidR="00270B3A" w:rsidRDefault="00270B3A" w:rsidP="00E71FC3">
      <w:r>
        <w:separator/>
      </w:r>
    </w:p>
  </w:endnote>
  <w:endnote w:type="continuationSeparator" w:id="0">
    <w:p w14:paraId="202A8CBC" w14:textId="77777777" w:rsidR="00270B3A" w:rsidRDefault="00270B3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FB54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E0C0AE" w14:textId="77777777" w:rsidR="00270B3A" w:rsidRDefault="00270B3A" w:rsidP="00E71FC3">
      <w:r>
        <w:separator/>
      </w:r>
    </w:p>
  </w:footnote>
  <w:footnote w:type="continuationSeparator" w:id="0">
    <w:p w14:paraId="2A08BD6A" w14:textId="77777777" w:rsidR="00270B3A" w:rsidRDefault="00270B3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B3A"/>
    <w:rsid w:val="001A7C09"/>
    <w:rsid w:val="00270B3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C0F44"/>
  <w15:chartTrackingRefBased/>
  <w15:docId w15:val="{5DEB88E5-0B6F-4DD3-9C0D-13E243B9E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B3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2019-08-07T18:40:00Z</dcterms:created>
  <dcterms:modified xsi:type="dcterms:W3CDTF">2019-08-07T18:41:00Z</dcterms:modified>
</cp:coreProperties>
</file>