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DD0" w:rsidRDefault="00595923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HUGATE</w:t>
      </w:r>
      <w:r>
        <w:rPr>
          <w:rFonts w:ascii="Times New Roman" w:hAnsi="Times New Roman" w:cs="Times New Roman"/>
          <w:sz w:val="24"/>
          <w:szCs w:val="24"/>
        </w:rPr>
        <w:t xml:space="preserve">    (fl.1434)</w:t>
      </w:r>
    </w:p>
    <w:p w:rsidR="00595923" w:rsidRDefault="00595923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Sheffield.  </w:t>
      </w:r>
      <w:proofErr w:type="gramStart"/>
      <w:r>
        <w:rPr>
          <w:rFonts w:ascii="Times New Roman" w:hAnsi="Times New Roman" w:cs="Times New Roman"/>
          <w:sz w:val="24"/>
          <w:szCs w:val="24"/>
        </w:rPr>
        <w:t>Bailiff.</w:t>
      </w:r>
      <w:proofErr w:type="gramEnd"/>
    </w:p>
    <w:p w:rsidR="00595923" w:rsidRDefault="00595923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5923" w:rsidRDefault="00595923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4750" w:rsidRDefault="00F84750" w:rsidP="00F847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a messuage in Sheffield by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Cutte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senior(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F84750" w:rsidRDefault="00F84750" w:rsidP="00F847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(“Sheffield Wills” p.34)</w:t>
      </w:r>
    </w:p>
    <w:p w:rsidR="00F84750" w:rsidRDefault="00F84750" w:rsidP="00F847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Mar.1434</w:t>
      </w:r>
      <w:r>
        <w:rPr>
          <w:rFonts w:ascii="Times New Roman" w:hAnsi="Times New Roman" w:cs="Times New Roman"/>
          <w:sz w:val="24"/>
          <w:szCs w:val="24"/>
        </w:rPr>
        <w:tab/>
        <w:t xml:space="preserve">Matilda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Skargill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q.v.) released her right to a third part of a toft in Sheffield</w:t>
      </w:r>
    </w:p>
    <w:p w:rsidR="00F84750" w:rsidRDefault="00F84750" w:rsidP="00F847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him.  </w:t>
      </w:r>
      <w:proofErr w:type="gramStart"/>
      <w:r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595923" w:rsidRDefault="00595923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Mar.1434</w:t>
      </w:r>
      <w:r>
        <w:rPr>
          <w:rFonts w:ascii="Times New Roman" w:hAnsi="Times New Roman" w:cs="Times New Roman"/>
          <w:sz w:val="24"/>
          <w:szCs w:val="24"/>
        </w:rPr>
        <w:tab/>
        <w:t xml:space="preserve">Margaret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Skargill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q.v.) and others entered into a bond with him,</w:t>
      </w:r>
    </w:p>
    <w:p w:rsidR="00595923" w:rsidRDefault="00595923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secure £40 to be paid by him or his attorney by the</w:t>
      </w:r>
    </w:p>
    <w:p w:rsidR="00595923" w:rsidRDefault="00595923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next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Feast of Pentecost.    (“Sheffield Wills” p.35)</w:t>
      </w:r>
    </w:p>
    <w:p w:rsidR="004A0816" w:rsidRDefault="004A0816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a toft in Sheffield by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Skargill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(ibid.p.36)</w:t>
      </w:r>
    </w:p>
    <w:p w:rsidR="00595923" w:rsidRDefault="00595923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5923" w:rsidRDefault="00595923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5923" w:rsidRDefault="00595923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95923" w:rsidRPr="00595923" w:rsidRDefault="00F84750" w:rsidP="005959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May 2012</w:t>
      </w:r>
      <w:bookmarkStart w:id="0" w:name="_GoBack"/>
      <w:bookmarkEnd w:id="0"/>
    </w:p>
    <w:sectPr w:rsidR="00595923" w:rsidRPr="00595923" w:rsidSect="00A50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95923"/>
    <w:rsid w:val="004A0816"/>
    <w:rsid w:val="00595923"/>
    <w:rsid w:val="008A6747"/>
    <w:rsid w:val="00A50DD0"/>
    <w:rsid w:val="00F8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959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Rogers</cp:lastModifiedBy>
  <cp:revision>3</cp:revision>
  <dcterms:created xsi:type="dcterms:W3CDTF">2011-09-13T19:59:00Z</dcterms:created>
  <dcterms:modified xsi:type="dcterms:W3CDTF">2012-05-08T09:49:00Z</dcterms:modified>
</cp:coreProperties>
</file>