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7C8BF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HUDSON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48D0F3D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8E9EC7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6E2FCE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Christopher Gayle of Deighton(q.v.).</w:t>
      </w:r>
    </w:p>
    <w:p w14:paraId="622CC0CF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EDB045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90368F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89F094" w14:textId="77777777" w:rsidR="00411F65" w:rsidRDefault="00411F65" w:rsidP="00411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February 2021</w:t>
      </w:r>
    </w:p>
    <w:p w14:paraId="547606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5183F" w14:textId="77777777" w:rsidR="00411F65" w:rsidRDefault="00411F65" w:rsidP="009139A6">
      <w:r>
        <w:separator/>
      </w:r>
    </w:p>
  </w:endnote>
  <w:endnote w:type="continuationSeparator" w:id="0">
    <w:p w14:paraId="0BE2C330" w14:textId="77777777" w:rsidR="00411F65" w:rsidRDefault="00411F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48F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5F2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EB1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52ACD" w14:textId="77777777" w:rsidR="00411F65" w:rsidRDefault="00411F65" w:rsidP="009139A6">
      <w:r>
        <w:separator/>
      </w:r>
    </w:p>
  </w:footnote>
  <w:footnote w:type="continuationSeparator" w:id="0">
    <w:p w14:paraId="0C7A586E" w14:textId="77777777" w:rsidR="00411F65" w:rsidRDefault="00411F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78F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95A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28C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65"/>
    <w:rsid w:val="000666E0"/>
    <w:rsid w:val="002510B7"/>
    <w:rsid w:val="00411F65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B8BC2"/>
  <w15:chartTrackingRefBased/>
  <w15:docId w15:val="{E68ACE4D-EFD7-4735-909A-FA941F41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1F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2021-03-13T13:39:00Z</dcterms:created>
  <dcterms:modified xsi:type="dcterms:W3CDTF">2021-03-13T13:39:00Z</dcterms:modified>
</cp:coreProperties>
</file>